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2B" w:rsidRPr="00544571" w:rsidRDefault="00200D2B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</w:rPr>
      </w:pPr>
    </w:p>
    <w:p w:rsidR="00200D2B" w:rsidRPr="00544571" w:rsidRDefault="00200D2B" w:rsidP="00222025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44571">
        <w:rPr>
          <w:rFonts w:asciiTheme="minorHAnsi" w:hAnsiTheme="minorHAnsi" w:cstheme="minorHAnsi"/>
          <w:b/>
          <w:sz w:val="36"/>
          <w:szCs w:val="36"/>
        </w:rPr>
        <w:t>SPECY</w:t>
      </w:r>
      <w:r w:rsidR="007C7CC3" w:rsidRPr="00544571">
        <w:rPr>
          <w:rFonts w:asciiTheme="minorHAnsi" w:hAnsiTheme="minorHAnsi" w:cstheme="minorHAnsi"/>
          <w:b/>
          <w:sz w:val="36"/>
          <w:szCs w:val="36"/>
        </w:rPr>
        <w:t>FIKACJA TECHNICZNA</w:t>
      </w:r>
      <w:r w:rsidR="00DD3359" w:rsidRPr="00544571">
        <w:rPr>
          <w:rFonts w:asciiTheme="minorHAnsi" w:hAnsiTheme="minorHAnsi" w:cstheme="minorHAnsi"/>
          <w:b/>
          <w:sz w:val="36"/>
          <w:szCs w:val="36"/>
        </w:rPr>
        <w:t xml:space="preserve">                           </w:t>
      </w: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</w:p>
    <w:p w:rsidR="0073528A" w:rsidRPr="00544571" w:rsidRDefault="0073528A" w:rsidP="00222025">
      <w:pPr>
        <w:spacing w:line="276" w:lineRule="auto"/>
        <w:jc w:val="center"/>
        <w:rPr>
          <w:rStyle w:val="Uwydatnienie"/>
          <w:rFonts w:asciiTheme="minorHAnsi" w:hAnsiTheme="minorHAnsi" w:cstheme="minorHAnsi"/>
          <w:noProof/>
          <w:sz w:val="36"/>
          <w:szCs w:val="36"/>
        </w:rPr>
      </w:pPr>
      <w:r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Remont</w:t>
      </w:r>
      <w:r w:rsidR="003C0837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</w:t>
      </w:r>
      <w:r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kapitaln</w:t>
      </w:r>
      <w:r w:rsidR="00895ACF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y</w:t>
      </w:r>
      <w:r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</w:t>
      </w:r>
      <w:r w:rsidR="003C0837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agregatu pompowego 4PZ2</w:t>
      </w:r>
      <w:r w:rsidR="00C21C90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(typ</w:t>
      </w:r>
      <w:r w:rsidR="005940D6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15Z33)</w:t>
      </w:r>
      <w:r w:rsidR="003C0837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</w:t>
      </w:r>
      <w:r w:rsidR="0045687F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oraz</w:t>
      </w:r>
      <w:r w:rsidR="003C0837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</w:t>
      </w:r>
      <w:r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przekładni</w:t>
      </w:r>
      <w:r w:rsidR="003C0837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z</w:t>
      </w:r>
      <w:r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sprzęgłem</w:t>
      </w:r>
      <w:r w:rsidR="007A35AC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hydrokinetycznym</w:t>
      </w:r>
      <w:r w:rsidR="0045687F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,</w:t>
      </w:r>
      <w:r w:rsidR="007A35AC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typ SH 512 A</w:t>
      </w:r>
      <w:r w:rsidR="00895ACF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,</w:t>
      </w:r>
      <w:r w:rsidR="007A35AC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na bloku </w:t>
      </w:r>
      <w:r w:rsidR="00895ACF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n</w:t>
      </w:r>
      <w:r w:rsidR="007A35AC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r 4</w:t>
      </w:r>
      <w:r w:rsidR="00895ACF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,</w:t>
      </w:r>
      <w:r w:rsidR="007A35AC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</w:t>
      </w:r>
      <w:r w:rsidR="00895ACF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w </w:t>
      </w:r>
      <w:r w:rsidR="001E7FD1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ENEA </w:t>
      </w:r>
      <w:r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Elektrowni</w:t>
      </w:r>
      <w:r w:rsidR="001E7FD1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a Po</w:t>
      </w:r>
      <w:r w:rsidR="007A35AC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>łaniec</w:t>
      </w:r>
      <w:r w:rsidR="001E7FD1" w:rsidRPr="00544571">
        <w:rPr>
          <w:rStyle w:val="Uwydatnienie"/>
          <w:rFonts w:asciiTheme="minorHAnsi" w:hAnsiTheme="minorHAnsi" w:cstheme="minorHAnsi"/>
          <w:noProof/>
          <w:sz w:val="36"/>
          <w:szCs w:val="36"/>
        </w:rPr>
        <w:t xml:space="preserve"> S.A.</w:t>
      </w:r>
    </w:p>
    <w:p w:rsidR="007A35AC" w:rsidRPr="00544571" w:rsidRDefault="007A35AC" w:rsidP="00222025">
      <w:pPr>
        <w:spacing w:line="276" w:lineRule="auto"/>
        <w:jc w:val="center"/>
        <w:rPr>
          <w:rFonts w:asciiTheme="minorHAnsi" w:hAnsiTheme="minorHAnsi" w:cstheme="minorHAnsi"/>
          <w:b/>
          <w:noProof/>
          <w:spacing w:val="-10"/>
          <w:sz w:val="36"/>
          <w:szCs w:val="36"/>
        </w:rPr>
      </w:pPr>
    </w:p>
    <w:p w:rsidR="00200D2B" w:rsidRPr="00544571" w:rsidRDefault="00200D2B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BD1A94" w:rsidRPr="00544571" w:rsidRDefault="00BD1A94" w:rsidP="00222025">
      <w:pPr>
        <w:spacing w:line="276" w:lineRule="auto"/>
        <w:jc w:val="center"/>
        <w:rPr>
          <w:rFonts w:asciiTheme="minorHAnsi" w:hAnsiTheme="minorHAnsi" w:cstheme="minorHAnsi"/>
          <w:b/>
          <w:strike/>
        </w:rPr>
      </w:pPr>
    </w:p>
    <w:p w:rsidR="005940D6" w:rsidRDefault="005940D6" w:rsidP="005940D6">
      <w:pPr>
        <w:spacing w:line="276" w:lineRule="auto"/>
        <w:rPr>
          <w:rFonts w:asciiTheme="minorHAnsi" w:hAnsiTheme="minorHAnsi" w:cstheme="minorHAnsi"/>
          <w:b/>
          <w:sz w:val="32"/>
        </w:rPr>
      </w:pPr>
    </w:p>
    <w:p w:rsidR="005940D6" w:rsidRPr="005940D6" w:rsidRDefault="005940D6" w:rsidP="0004486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5940D6">
        <w:rPr>
          <w:rFonts w:asciiTheme="minorHAnsi" w:hAnsiTheme="minorHAnsi" w:cstheme="minorHAnsi"/>
          <w:b/>
          <w:sz w:val="32"/>
          <w:szCs w:val="32"/>
        </w:rPr>
        <w:lastRenderedPageBreak/>
        <w:t xml:space="preserve"> Przekładnia zębata typu SH 512A x 1,35 ze sprzęgłem hydrokinetycznym</w:t>
      </w:r>
    </w:p>
    <w:p w:rsidR="00BD1A94" w:rsidRPr="00544571" w:rsidRDefault="00BD1A94" w:rsidP="00222025">
      <w:pPr>
        <w:spacing w:line="276" w:lineRule="auto"/>
        <w:rPr>
          <w:rFonts w:asciiTheme="minorHAnsi" w:hAnsiTheme="minorHAnsi" w:cstheme="minorHAnsi"/>
          <w:b/>
          <w:strike/>
        </w:rPr>
      </w:pPr>
    </w:p>
    <w:p w:rsidR="007C7CC3" w:rsidRPr="00544571" w:rsidRDefault="007C7CC3" w:rsidP="00222025">
      <w:pPr>
        <w:widowControl w:val="0"/>
        <w:tabs>
          <w:tab w:val="left" w:pos="1800"/>
        </w:tabs>
        <w:spacing w:line="276" w:lineRule="auto"/>
        <w:ind w:left="2832" w:hanging="1800"/>
        <w:rPr>
          <w:rFonts w:asciiTheme="minorHAnsi" w:hAnsiTheme="minorHAnsi" w:cstheme="minorHAnsi"/>
          <w:snapToGrid w:val="0"/>
        </w:rPr>
      </w:pPr>
    </w:p>
    <w:p w:rsidR="00222025" w:rsidRPr="00544571" w:rsidRDefault="00F31189" w:rsidP="0004486F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544571">
        <w:rPr>
          <w:rFonts w:asciiTheme="minorHAnsi" w:hAnsiTheme="minorHAnsi" w:cstheme="minorHAnsi"/>
          <w:b/>
          <w:snapToGrid w:val="0"/>
          <w:sz w:val="22"/>
          <w:szCs w:val="22"/>
        </w:rPr>
        <w:t>Opis:</w:t>
      </w:r>
    </w:p>
    <w:p w:rsidR="00F31189" w:rsidRPr="00544571" w:rsidRDefault="00F31189" w:rsidP="002220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P</w:t>
      </w:r>
      <w:r w:rsidR="00280664" w:rsidRPr="00544571">
        <w:rPr>
          <w:rFonts w:asciiTheme="minorHAnsi" w:hAnsiTheme="minorHAnsi" w:cstheme="minorHAnsi"/>
          <w:sz w:val="22"/>
          <w:szCs w:val="22"/>
        </w:rPr>
        <w:t>rzekładnia zębata</w:t>
      </w:r>
      <w:r w:rsidRPr="00544571">
        <w:rPr>
          <w:rFonts w:asciiTheme="minorHAnsi" w:hAnsiTheme="minorHAnsi" w:cstheme="minorHAnsi"/>
          <w:sz w:val="22"/>
          <w:szCs w:val="22"/>
        </w:rPr>
        <w:t xml:space="preserve"> typu SH 512A x 1,35 ze sprzęgłem hydrokinetycznym</w:t>
      </w:r>
      <w:r w:rsidR="007E24E7" w:rsidRPr="00544571">
        <w:rPr>
          <w:rFonts w:asciiTheme="minorHAnsi" w:hAnsiTheme="minorHAnsi" w:cstheme="minorHAnsi"/>
          <w:sz w:val="22"/>
          <w:szCs w:val="22"/>
        </w:rPr>
        <w:t xml:space="preserve"> wykonana</w:t>
      </w:r>
      <w:r w:rsidR="00F361BB" w:rsidRPr="00544571">
        <w:rPr>
          <w:rFonts w:asciiTheme="minorHAnsi" w:hAnsiTheme="minorHAnsi" w:cstheme="minorHAnsi"/>
          <w:sz w:val="22"/>
          <w:szCs w:val="22"/>
        </w:rPr>
        <w:t xml:space="preserve"> w Zamech Elbląg </w:t>
      </w:r>
      <w:r w:rsidR="001B5857" w:rsidRPr="00544571">
        <w:rPr>
          <w:rFonts w:asciiTheme="minorHAnsi" w:hAnsiTheme="minorHAnsi" w:cstheme="minorHAnsi"/>
          <w:sz w:val="22"/>
          <w:szCs w:val="22"/>
        </w:rPr>
        <w:t xml:space="preserve">(Nr fabryczny 121) </w:t>
      </w:r>
      <w:r w:rsidR="00F361BB" w:rsidRPr="00544571">
        <w:rPr>
          <w:rFonts w:asciiTheme="minorHAnsi" w:hAnsiTheme="minorHAnsi" w:cstheme="minorHAnsi"/>
          <w:sz w:val="22"/>
          <w:szCs w:val="22"/>
        </w:rPr>
        <w:t>-  p</w:t>
      </w:r>
      <w:r w:rsidR="00280664" w:rsidRPr="00544571">
        <w:rPr>
          <w:rFonts w:asciiTheme="minorHAnsi" w:hAnsiTheme="minorHAnsi" w:cstheme="minorHAnsi"/>
          <w:sz w:val="22"/>
          <w:szCs w:val="22"/>
        </w:rPr>
        <w:t>rzeznaczona</w:t>
      </w:r>
      <w:r w:rsidRPr="00544571">
        <w:rPr>
          <w:rFonts w:asciiTheme="minorHAnsi" w:hAnsiTheme="minorHAnsi" w:cstheme="minorHAnsi"/>
          <w:sz w:val="22"/>
          <w:szCs w:val="22"/>
        </w:rPr>
        <w:t xml:space="preserve"> do pracy w układzie napędowym pompy wody zasilającej kotły. Sprzęgło hydrokinetyczne zabudowane w przekładni pozwala na regulację prędkości obrotowej pompy przy stałej prędkości obrotowej silnika na</w:t>
      </w:r>
      <w:r w:rsidR="007C7CC3" w:rsidRPr="00544571">
        <w:rPr>
          <w:rFonts w:asciiTheme="minorHAnsi" w:hAnsiTheme="minorHAnsi" w:cstheme="minorHAnsi"/>
          <w:sz w:val="22"/>
          <w:szCs w:val="22"/>
        </w:rPr>
        <w:t>pędowego. Obecnie zmiana</w:t>
      </w:r>
      <w:r w:rsidRPr="00544571">
        <w:rPr>
          <w:rFonts w:asciiTheme="minorHAnsi" w:hAnsiTheme="minorHAnsi" w:cstheme="minorHAnsi"/>
          <w:sz w:val="22"/>
          <w:szCs w:val="22"/>
        </w:rPr>
        <w:t xml:space="preserve"> prędkości obrotowej </w:t>
      </w:r>
      <w:r w:rsidR="007C7CC3" w:rsidRPr="00544571">
        <w:rPr>
          <w:rFonts w:asciiTheme="minorHAnsi" w:hAnsiTheme="minorHAnsi" w:cstheme="minorHAnsi"/>
          <w:sz w:val="22"/>
          <w:szCs w:val="22"/>
        </w:rPr>
        <w:t>odbywa się</w:t>
      </w:r>
      <w:r w:rsidRPr="00544571">
        <w:rPr>
          <w:rFonts w:asciiTheme="minorHAnsi" w:hAnsiTheme="minorHAnsi" w:cstheme="minorHAnsi"/>
          <w:sz w:val="22"/>
          <w:szCs w:val="22"/>
        </w:rPr>
        <w:t xml:space="preserve"> przez zastosowanie </w:t>
      </w:r>
      <w:r w:rsidR="007A35AC" w:rsidRPr="00544571">
        <w:rPr>
          <w:rFonts w:asciiTheme="minorHAnsi" w:hAnsiTheme="minorHAnsi" w:cstheme="minorHAnsi"/>
          <w:sz w:val="22"/>
          <w:szCs w:val="22"/>
        </w:rPr>
        <w:t>elektromechanicznego</w:t>
      </w:r>
      <w:r w:rsidRPr="00544571">
        <w:rPr>
          <w:rFonts w:asciiTheme="minorHAnsi" w:hAnsiTheme="minorHAnsi" w:cstheme="minorHAnsi"/>
          <w:sz w:val="22"/>
          <w:szCs w:val="22"/>
        </w:rPr>
        <w:t xml:space="preserve"> układu regulacji napełnienia sprzęgła hydrokinetycznego.</w:t>
      </w:r>
    </w:p>
    <w:p w:rsidR="00F361BB" w:rsidRPr="00544571" w:rsidRDefault="00F361BB" w:rsidP="002220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22025" w:rsidRPr="00544571" w:rsidRDefault="00F31189" w:rsidP="0004486F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b/>
          <w:bCs/>
          <w:sz w:val="22"/>
          <w:szCs w:val="22"/>
        </w:rPr>
        <w:t xml:space="preserve">Cel remontu </w:t>
      </w:r>
    </w:p>
    <w:p w:rsidR="00F31189" w:rsidRPr="00544571" w:rsidRDefault="00F31189" w:rsidP="002220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Podstawowym celem remontu przekładni jest remont </w:t>
      </w:r>
      <w:r w:rsidR="007A35AC" w:rsidRPr="00544571">
        <w:rPr>
          <w:rFonts w:asciiTheme="minorHAnsi" w:hAnsiTheme="minorHAnsi" w:cstheme="minorHAnsi"/>
          <w:sz w:val="22"/>
          <w:szCs w:val="22"/>
        </w:rPr>
        <w:t>p</w:t>
      </w:r>
      <w:r w:rsidRPr="00544571">
        <w:rPr>
          <w:rFonts w:asciiTheme="minorHAnsi" w:hAnsiTheme="minorHAnsi" w:cstheme="minorHAnsi"/>
          <w:sz w:val="22"/>
          <w:szCs w:val="22"/>
        </w:rPr>
        <w:t>odzespołów</w:t>
      </w:r>
      <w:r w:rsidR="000D4F10" w:rsidRPr="00544571">
        <w:rPr>
          <w:rFonts w:asciiTheme="minorHAnsi" w:hAnsiTheme="minorHAnsi" w:cstheme="minorHAnsi"/>
          <w:sz w:val="22"/>
          <w:szCs w:val="22"/>
        </w:rPr>
        <w:t>, w celu</w:t>
      </w:r>
      <w:r w:rsidRPr="00544571">
        <w:rPr>
          <w:rFonts w:asciiTheme="minorHAnsi" w:hAnsiTheme="minorHAnsi" w:cstheme="minorHAnsi"/>
          <w:sz w:val="22"/>
          <w:szCs w:val="22"/>
        </w:rPr>
        <w:t xml:space="preserve"> przywróceni</w:t>
      </w:r>
      <w:r w:rsidR="000D4F10" w:rsidRPr="00544571">
        <w:rPr>
          <w:rFonts w:asciiTheme="minorHAnsi" w:hAnsiTheme="minorHAnsi" w:cstheme="minorHAnsi"/>
          <w:sz w:val="22"/>
          <w:szCs w:val="22"/>
        </w:rPr>
        <w:t>a</w:t>
      </w:r>
      <w:r w:rsidRPr="00544571">
        <w:rPr>
          <w:rFonts w:asciiTheme="minorHAnsi" w:hAnsiTheme="minorHAnsi" w:cstheme="minorHAnsi"/>
          <w:sz w:val="22"/>
          <w:szCs w:val="22"/>
        </w:rPr>
        <w:t xml:space="preserve"> pełnej sprawności technicznej </w:t>
      </w:r>
      <w:r w:rsidR="00755237" w:rsidRPr="00544571">
        <w:rPr>
          <w:rFonts w:asciiTheme="minorHAnsi" w:hAnsiTheme="minorHAnsi" w:cstheme="minorHAnsi"/>
          <w:sz w:val="22"/>
          <w:szCs w:val="22"/>
        </w:rPr>
        <w:t>urządzeń</w:t>
      </w:r>
      <w:r w:rsidRPr="00544571">
        <w:rPr>
          <w:rFonts w:asciiTheme="minorHAnsi" w:hAnsiTheme="minorHAnsi" w:cstheme="minorHAnsi"/>
          <w:sz w:val="22"/>
          <w:szCs w:val="22"/>
        </w:rPr>
        <w:t>.</w:t>
      </w:r>
    </w:p>
    <w:p w:rsidR="008F1EEC" w:rsidRPr="00544571" w:rsidRDefault="008F1EEC" w:rsidP="00222025">
      <w:pPr>
        <w:spacing w:line="276" w:lineRule="auto"/>
        <w:ind w:right="72"/>
        <w:rPr>
          <w:rFonts w:asciiTheme="minorHAnsi" w:hAnsiTheme="minorHAnsi" w:cstheme="minorHAnsi"/>
          <w:sz w:val="22"/>
          <w:szCs w:val="22"/>
        </w:rPr>
      </w:pPr>
    </w:p>
    <w:p w:rsidR="00F31189" w:rsidRPr="00544571" w:rsidRDefault="00230A4A" w:rsidP="0022202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4571">
        <w:rPr>
          <w:rFonts w:asciiTheme="minorHAnsi" w:hAnsiTheme="minorHAnsi" w:cstheme="minorHAnsi"/>
          <w:b/>
          <w:bCs/>
          <w:sz w:val="22"/>
          <w:szCs w:val="22"/>
        </w:rPr>
        <w:t>Schemat przekładni SH</w:t>
      </w:r>
      <w:r w:rsidR="008F1EEC" w:rsidRPr="00544571">
        <w:rPr>
          <w:rFonts w:asciiTheme="minorHAnsi" w:hAnsiTheme="minorHAnsi" w:cstheme="minorHAnsi"/>
          <w:b/>
          <w:bCs/>
          <w:sz w:val="22"/>
          <w:szCs w:val="22"/>
        </w:rPr>
        <w:t xml:space="preserve"> 512A</w:t>
      </w:r>
      <w:r w:rsidRPr="00544571">
        <w:rPr>
          <w:rFonts w:asciiTheme="minorHAnsi" w:hAnsiTheme="minorHAnsi" w:cstheme="minorHAnsi"/>
          <w:b/>
          <w:bCs/>
          <w:sz w:val="22"/>
          <w:szCs w:val="22"/>
        </w:rPr>
        <w:t xml:space="preserve"> z </w:t>
      </w:r>
      <w:r w:rsidR="000907EC" w:rsidRPr="00544571">
        <w:rPr>
          <w:rFonts w:asciiTheme="minorHAnsi" w:hAnsiTheme="minorHAnsi" w:cstheme="minorHAnsi"/>
          <w:b/>
          <w:bCs/>
          <w:sz w:val="22"/>
          <w:szCs w:val="22"/>
        </w:rPr>
        <w:t>układem</w:t>
      </w:r>
      <w:r w:rsidRPr="00544571">
        <w:rPr>
          <w:rFonts w:asciiTheme="minorHAnsi" w:hAnsiTheme="minorHAnsi" w:cstheme="minorHAnsi"/>
          <w:b/>
          <w:bCs/>
          <w:sz w:val="22"/>
          <w:szCs w:val="22"/>
        </w:rPr>
        <w:t xml:space="preserve"> EHR</w:t>
      </w:r>
    </w:p>
    <w:p w:rsidR="00230A4A" w:rsidRPr="00544571" w:rsidRDefault="002A1831" w:rsidP="0022202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457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5A34627" wp14:editId="0AE0B6DF">
            <wp:extent cx="3719836" cy="383264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61" cy="383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D1" w:rsidRPr="00544571" w:rsidRDefault="001E7FD1" w:rsidP="00222025">
      <w:pPr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</w:p>
    <w:p w:rsidR="004A2E3A" w:rsidRPr="00756B31" w:rsidRDefault="00756B31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36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Zakres rzeczowy remontu</w:t>
      </w:r>
    </w:p>
    <w:p w:rsidR="00D661F7" w:rsidRPr="00544571" w:rsidRDefault="00B746DA" w:rsidP="0004486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D</w:t>
      </w:r>
      <w:r w:rsidR="00D661F7" w:rsidRPr="00544571">
        <w:rPr>
          <w:rFonts w:asciiTheme="minorHAnsi" w:hAnsiTheme="minorHAnsi" w:cstheme="minorHAnsi"/>
          <w:sz w:val="22"/>
          <w:szCs w:val="22"/>
        </w:rPr>
        <w:t>emontaż</w:t>
      </w:r>
      <w:r w:rsidR="00D05F2D">
        <w:rPr>
          <w:rFonts w:asciiTheme="minorHAnsi" w:hAnsiTheme="minorHAnsi" w:cstheme="minorHAnsi"/>
          <w:sz w:val="22"/>
          <w:szCs w:val="22"/>
        </w:rPr>
        <w:t xml:space="preserve"> i montaż</w:t>
      </w:r>
      <w:r w:rsidR="00683365" w:rsidRPr="00544571">
        <w:rPr>
          <w:rFonts w:asciiTheme="minorHAnsi" w:hAnsiTheme="minorHAnsi" w:cstheme="minorHAnsi"/>
          <w:sz w:val="22"/>
          <w:szCs w:val="22"/>
        </w:rPr>
        <w:t xml:space="preserve"> przekładni</w:t>
      </w:r>
      <w:r w:rsidR="0026649F" w:rsidRPr="00544571">
        <w:rPr>
          <w:rFonts w:asciiTheme="minorHAnsi" w:hAnsiTheme="minorHAnsi" w:cstheme="minorHAnsi"/>
          <w:sz w:val="22"/>
          <w:szCs w:val="22"/>
        </w:rPr>
        <w:t xml:space="preserve"> ze stanowisk</w:t>
      </w:r>
      <w:r w:rsidR="004A2E3A" w:rsidRPr="00544571">
        <w:rPr>
          <w:rFonts w:asciiTheme="minorHAnsi" w:hAnsiTheme="minorHAnsi" w:cstheme="minorHAnsi"/>
          <w:sz w:val="22"/>
          <w:szCs w:val="22"/>
        </w:rPr>
        <w:t>a</w:t>
      </w:r>
      <w:r w:rsidR="0026649F" w:rsidRPr="00544571">
        <w:rPr>
          <w:rFonts w:asciiTheme="minorHAnsi" w:hAnsiTheme="minorHAnsi" w:cstheme="minorHAnsi"/>
          <w:sz w:val="22"/>
          <w:szCs w:val="22"/>
        </w:rPr>
        <w:t xml:space="preserve">, demontaż </w:t>
      </w:r>
      <w:r w:rsidR="00D661F7" w:rsidRPr="00544571">
        <w:rPr>
          <w:rFonts w:asciiTheme="minorHAnsi" w:hAnsiTheme="minorHAnsi" w:cstheme="minorHAnsi"/>
          <w:sz w:val="22"/>
          <w:szCs w:val="22"/>
        </w:rPr>
        <w:t>i montaż sprzęgieł zębatych po stronie silnik</w:t>
      </w:r>
      <w:r w:rsidR="003B2B8A" w:rsidRPr="00544571">
        <w:rPr>
          <w:rFonts w:asciiTheme="minorHAnsi" w:hAnsiTheme="minorHAnsi" w:cstheme="minorHAnsi"/>
          <w:sz w:val="22"/>
          <w:szCs w:val="22"/>
        </w:rPr>
        <w:t>a</w:t>
      </w:r>
      <w:r w:rsidR="00D661F7" w:rsidRPr="00544571">
        <w:rPr>
          <w:rFonts w:asciiTheme="minorHAnsi" w:hAnsiTheme="minorHAnsi" w:cstheme="minorHAnsi"/>
          <w:sz w:val="22"/>
          <w:szCs w:val="22"/>
        </w:rPr>
        <w:t xml:space="preserve"> i </w:t>
      </w:r>
      <w:r w:rsidR="003B2B8A" w:rsidRPr="00544571">
        <w:rPr>
          <w:rFonts w:asciiTheme="minorHAnsi" w:hAnsiTheme="minorHAnsi" w:cstheme="minorHAnsi"/>
          <w:sz w:val="22"/>
          <w:szCs w:val="22"/>
        </w:rPr>
        <w:t>pompy</w:t>
      </w:r>
      <w:r w:rsidR="0026649F" w:rsidRPr="00544571">
        <w:rPr>
          <w:rFonts w:asciiTheme="minorHAnsi" w:hAnsiTheme="minorHAnsi" w:cstheme="minorHAnsi"/>
          <w:sz w:val="22"/>
          <w:szCs w:val="22"/>
        </w:rPr>
        <w:t>,</w:t>
      </w:r>
      <w:r w:rsidR="004A2E3A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26649F" w:rsidRPr="00544571">
        <w:rPr>
          <w:rFonts w:asciiTheme="minorHAnsi" w:hAnsiTheme="minorHAnsi" w:cstheme="minorHAnsi"/>
          <w:sz w:val="22"/>
          <w:szCs w:val="22"/>
        </w:rPr>
        <w:t>zabu</w:t>
      </w:r>
      <w:r w:rsidR="001E7FD1" w:rsidRPr="00544571">
        <w:rPr>
          <w:rFonts w:asciiTheme="minorHAnsi" w:hAnsiTheme="minorHAnsi" w:cstheme="minorHAnsi"/>
          <w:sz w:val="22"/>
          <w:szCs w:val="22"/>
        </w:rPr>
        <w:t>dow</w:t>
      </w:r>
      <w:r w:rsidR="00EA78F9">
        <w:rPr>
          <w:rFonts w:asciiTheme="minorHAnsi" w:hAnsiTheme="minorHAnsi" w:cstheme="minorHAnsi"/>
          <w:sz w:val="22"/>
          <w:szCs w:val="22"/>
        </w:rPr>
        <w:t>a</w:t>
      </w:r>
      <w:r w:rsidR="001E7FD1" w:rsidRPr="00544571">
        <w:rPr>
          <w:rFonts w:asciiTheme="minorHAnsi" w:hAnsiTheme="minorHAnsi" w:cstheme="minorHAnsi"/>
          <w:sz w:val="22"/>
          <w:szCs w:val="22"/>
        </w:rPr>
        <w:t xml:space="preserve"> przekładni na stanowiskach</w:t>
      </w:r>
      <w:r w:rsidR="0026649F" w:rsidRPr="00544571">
        <w:rPr>
          <w:rFonts w:asciiTheme="minorHAnsi" w:hAnsiTheme="minorHAnsi" w:cstheme="minorHAnsi"/>
          <w:sz w:val="22"/>
          <w:szCs w:val="22"/>
        </w:rPr>
        <w:t>,</w:t>
      </w:r>
      <w:r w:rsidR="001E7FD1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26649F" w:rsidRPr="00544571">
        <w:rPr>
          <w:rFonts w:asciiTheme="minorHAnsi" w:hAnsiTheme="minorHAnsi" w:cstheme="minorHAnsi"/>
          <w:sz w:val="22"/>
          <w:szCs w:val="22"/>
        </w:rPr>
        <w:t>osiowanie</w:t>
      </w:r>
      <w:r w:rsidR="007E24E7" w:rsidRPr="00544571">
        <w:rPr>
          <w:rFonts w:asciiTheme="minorHAnsi" w:hAnsiTheme="minorHAnsi" w:cstheme="minorHAnsi"/>
          <w:sz w:val="22"/>
          <w:szCs w:val="22"/>
        </w:rPr>
        <w:t>:</w:t>
      </w:r>
      <w:r w:rsidR="0026649F" w:rsidRPr="00544571">
        <w:rPr>
          <w:rFonts w:asciiTheme="minorHAnsi" w:hAnsiTheme="minorHAnsi" w:cstheme="minorHAnsi"/>
          <w:sz w:val="22"/>
          <w:szCs w:val="22"/>
        </w:rPr>
        <w:t xml:space="preserve"> silnik</w:t>
      </w:r>
      <w:r w:rsidR="00B35C0D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26649F" w:rsidRPr="00544571">
        <w:rPr>
          <w:rFonts w:asciiTheme="minorHAnsi" w:hAnsiTheme="minorHAnsi" w:cstheme="minorHAnsi"/>
          <w:sz w:val="22"/>
          <w:szCs w:val="22"/>
        </w:rPr>
        <w:t>-</w:t>
      </w:r>
      <w:r w:rsidR="001E7FD1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26649F" w:rsidRPr="00544571">
        <w:rPr>
          <w:rFonts w:asciiTheme="minorHAnsi" w:hAnsiTheme="minorHAnsi" w:cstheme="minorHAnsi"/>
          <w:sz w:val="22"/>
          <w:szCs w:val="22"/>
        </w:rPr>
        <w:t>przekładnia</w:t>
      </w:r>
      <w:r w:rsidR="001E7FD1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D05F2D">
        <w:rPr>
          <w:rFonts w:asciiTheme="minorHAnsi" w:hAnsiTheme="minorHAnsi" w:cstheme="minorHAnsi"/>
          <w:sz w:val="22"/>
          <w:szCs w:val="22"/>
        </w:rPr>
        <w:t>–</w:t>
      </w:r>
      <w:r w:rsidR="001E7FD1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26649F" w:rsidRPr="00544571">
        <w:rPr>
          <w:rFonts w:asciiTheme="minorHAnsi" w:hAnsiTheme="minorHAnsi" w:cstheme="minorHAnsi"/>
          <w:sz w:val="22"/>
          <w:szCs w:val="22"/>
        </w:rPr>
        <w:t>pompa</w:t>
      </w:r>
      <w:r w:rsidR="00D05F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50EB" w:rsidRPr="00544571" w:rsidRDefault="007E50EB" w:rsidP="0004486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Zabezpieczenie (zaślepienie) króćców i przyłączy olejowych korpusu przekładni na czas transportu</w:t>
      </w:r>
      <w:r w:rsidR="00D05F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35E9" w:rsidRDefault="007E50EB" w:rsidP="0004486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lastRenderedPageBreak/>
        <w:t xml:space="preserve">Protokólarny odbiór przekładni </w:t>
      </w:r>
      <w:r w:rsidR="00336CB0" w:rsidRPr="00544571">
        <w:rPr>
          <w:rFonts w:asciiTheme="minorHAnsi" w:hAnsiTheme="minorHAnsi" w:cstheme="minorHAnsi"/>
          <w:sz w:val="22"/>
          <w:szCs w:val="22"/>
        </w:rPr>
        <w:t>i pompy z elektrowni,</w:t>
      </w:r>
    </w:p>
    <w:p w:rsidR="007E50EB" w:rsidRDefault="009635E9" w:rsidP="0004486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E50EB" w:rsidRPr="00544571">
        <w:rPr>
          <w:rFonts w:asciiTheme="minorHAnsi" w:hAnsiTheme="minorHAnsi" w:cstheme="minorHAnsi"/>
          <w:sz w:val="22"/>
          <w:szCs w:val="22"/>
        </w:rPr>
        <w:t>ransport do</w:t>
      </w:r>
      <w:r w:rsidR="00EA78F9">
        <w:rPr>
          <w:rFonts w:asciiTheme="minorHAnsi" w:hAnsiTheme="minorHAnsi" w:cstheme="minorHAnsi"/>
          <w:sz w:val="22"/>
          <w:szCs w:val="22"/>
        </w:rPr>
        <w:t>/z</w:t>
      </w:r>
      <w:r w:rsidR="007E50EB" w:rsidRPr="00544571">
        <w:rPr>
          <w:rFonts w:asciiTheme="minorHAnsi" w:hAnsiTheme="minorHAnsi" w:cstheme="minorHAnsi"/>
          <w:sz w:val="22"/>
          <w:szCs w:val="22"/>
        </w:rPr>
        <w:t xml:space="preserve"> warsztatu remontowego</w:t>
      </w:r>
      <w:r>
        <w:rPr>
          <w:rFonts w:asciiTheme="minorHAnsi" w:hAnsiTheme="minorHAnsi" w:cstheme="minorHAnsi"/>
          <w:sz w:val="22"/>
          <w:szCs w:val="22"/>
        </w:rPr>
        <w:t xml:space="preserve"> Wykonawcy</w:t>
      </w:r>
      <w:r w:rsidR="007E50EB" w:rsidRPr="005445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5F2D" w:rsidRPr="00544571" w:rsidRDefault="00D05F2D" w:rsidP="0004486F">
      <w:pPr>
        <w:pStyle w:val="Defaul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color w:val="auto"/>
          <w:sz w:val="22"/>
          <w:szCs w:val="22"/>
        </w:rPr>
        <w:t>Udział w rozruchach i ruchu próbnym,</w:t>
      </w:r>
    </w:p>
    <w:p w:rsidR="00D05F2D" w:rsidRPr="00D05F2D" w:rsidRDefault="00D05F2D" w:rsidP="0004486F">
      <w:pPr>
        <w:pStyle w:val="Defaul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Przygotowanie i dostarczenie dokumentacji powykonawczej. </w:t>
      </w:r>
    </w:p>
    <w:p w:rsidR="00756B31" w:rsidRPr="00544571" w:rsidRDefault="00756B31" w:rsidP="00756B31">
      <w:pPr>
        <w:pStyle w:val="Akapitzlist"/>
        <w:spacing w:line="276" w:lineRule="auto"/>
        <w:ind w:left="936"/>
        <w:jc w:val="both"/>
        <w:rPr>
          <w:rFonts w:asciiTheme="minorHAnsi" w:hAnsiTheme="minorHAnsi" w:cstheme="minorHAnsi"/>
          <w:sz w:val="22"/>
          <w:szCs w:val="22"/>
        </w:rPr>
      </w:pPr>
    </w:p>
    <w:p w:rsidR="00D661F7" w:rsidRPr="00756B31" w:rsidRDefault="00D661F7" w:rsidP="0004486F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6B31">
        <w:rPr>
          <w:rFonts w:asciiTheme="minorHAnsi" w:hAnsiTheme="minorHAnsi" w:cstheme="minorHAnsi"/>
          <w:b/>
          <w:sz w:val="22"/>
          <w:szCs w:val="22"/>
        </w:rPr>
        <w:t xml:space="preserve">Roboty </w:t>
      </w:r>
      <w:r w:rsidR="0026649F" w:rsidRPr="00756B31">
        <w:rPr>
          <w:rFonts w:asciiTheme="minorHAnsi" w:hAnsiTheme="minorHAnsi" w:cstheme="minorHAnsi"/>
          <w:b/>
          <w:sz w:val="22"/>
          <w:szCs w:val="22"/>
        </w:rPr>
        <w:t xml:space="preserve">i dostawy </w:t>
      </w:r>
      <w:r w:rsidR="00756B31" w:rsidRPr="00756B31">
        <w:rPr>
          <w:rFonts w:asciiTheme="minorHAnsi" w:hAnsiTheme="minorHAnsi" w:cstheme="minorHAnsi"/>
          <w:b/>
          <w:sz w:val="22"/>
          <w:szCs w:val="22"/>
        </w:rPr>
        <w:t xml:space="preserve">dodatkowe </w:t>
      </w:r>
      <w:r w:rsidRPr="00756B31">
        <w:rPr>
          <w:rFonts w:asciiTheme="minorHAnsi" w:hAnsiTheme="minorHAnsi" w:cstheme="minorHAnsi"/>
          <w:b/>
          <w:sz w:val="22"/>
          <w:szCs w:val="22"/>
        </w:rPr>
        <w:t xml:space="preserve">związane </w:t>
      </w:r>
      <w:r w:rsidR="00C361C4" w:rsidRPr="00756B31">
        <w:rPr>
          <w:rFonts w:asciiTheme="minorHAnsi" w:hAnsiTheme="minorHAnsi" w:cstheme="minorHAnsi"/>
          <w:b/>
          <w:sz w:val="22"/>
          <w:szCs w:val="22"/>
        </w:rPr>
        <w:t>z remontem</w:t>
      </w:r>
      <w:r w:rsidR="00756B31" w:rsidRPr="00756B31">
        <w:rPr>
          <w:rFonts w:asciiTheme="minorHAnsi" w:hAnsiTheme="minorHAnsi" w:cstheme="minorHAnsi"/>
          <w:b/>
          <w:sz w:val="22"/>
          <w:szCs w:val="22"/>
        </w:rPr>
        <w:t>:</w:t>
      </w:r>
    </w:p>
    <w:p w:rsidR="00763A48" w:rsidRPr="00544571" w:rsidRDefault="00763A48" w:rsidP="000F4CBC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wymiana wskaźnik</w:t>
      </w:r>
      <w:r w:rsidR="00C361C4" w:rsidRPr="00544571">
        <w:rPr>
          <w:rFonts w:asciiTheme="minorHAnsi" w:hAnsiTheme="minorHAnsi" w:cstheme="minorHAnsi"/>
          <w:sz w:val="22"/>
          <w:szCs w:val="22"/>
        </w:rPr>
        <w:t>a</w:t>
      </w:r>
      <w:r w:rsidRPr="00544571">
        <w:rPr>
          <w:rFonts w:asciiTheme="minorHAnsi" w:hAnsiTheme="minorHAnsi" w:cstheme="minorHAnsi"/>
          <w:sz w:val="22"/>
          <w:szCs w:val="22"/>
        </w:rPr>
        <w:t xml:space="preserve"> poziomu oleju</w:t>
      </w:r>
      <w:r w:rsidR="004507E1">
        <w:rPr>
          <w:rFonts w:asciiTheme="minorHAnsi" w:hAnsiTheme="minorHAnsi" w:cstheme="minorHAnsi"/>
          <w:sz w:val="22"/>
          <w:szCs w:val="22"/>
        </w:rPr>
        <w:t>,</w:t>
      </w:r>
    </w:p>
    <w:p w:rsidR="00C361C4" w:rsidRPr="00544571" w:rsidRDefault="00C361C4" w:rsidP="000F4CBC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dostawa i wymiana </w:t>
      </w:r>
      <w:r w:rsidRPr="00544571">
        <w:rPr>
          <w:rFonts w:asciiTheme="minorHAnsi" w:hAnsiTheme="minorHAnsi" w:cstheme="minorHAnsi"/>
          <w:color w:val="000000" w:themeColor="text1"/>
          <w:sz w:val="22"/>
          <w:szCs w:val="22"/>
        </w:rPr>
        <w:t>wkładów filtra przekładni typ W</w:t>
      </w:r>
      <w:r w:rsidR="00F361BB" w:rsidRPr="00544571">
        <w:rPr>
          <w:rFonts w:asciiTheme="minorHAnsi" w:hAnsiTheme="minorHAnsi" w:cstheme="minorHAnsi"/>
          <w:color w:val="000000" w:themeColor="text1"/>
          <w:sz w:val="22"/>
          <w:szCs w:val="22"/>
        </w:rPr>
        <w:t>F-W-400/20-450/130</w:t>
      </w:r>
      <w:r w:rsidRPr="005445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E08A3" w:rsidRPr="005445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EA78F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E08A3" w:rsidRPr="00544571">
        <w:rPr>
          <w:rFonts w:asciiTheme="minorHAnsi" w:hAnsiTheme="minorHAnsi" w:cstheme="minorHAnsi"/>
          <w:color w:val="000000" w:themeColor="text1"/>
          <w:sz w:val="22"/>
          <w:szCs w:val="22"/>
        </w:rPr>
        <w:t>FD1-160-25-05</w:t>
      </w:r>
      <w:r w:rsidR="004507E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C361C4" w:rsidRPr="00544571" w:rsidRDefault="00082CA7" w:rsidP="000F4CBC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c</w:t>
      </w:r>
      <w:r w:rsidR="00843442" w:rsidRPr="00544571">
        <w:rPr>
          <w:rFonts w:asciiTheme="minorHAnsi" w:hAnsiTheme="minorHAnsi" w:cstheme="minorHAnsi"/>
          <w:sz w:val="22"/>
          <w:szCs w:val="22"/>
        </w:rPr>
        <w:t>zyszczenie zbiornika olejowego</w:t>
      </w:r>
      <w:r w:rsidR="004507E1">
        <w:rPr>
          <w:rFonts w:asciiTheme="minorHAnsi" w:hAnsiTheme="minorHAnsi" w:cstheme="minorHAnsi"/>
          <w:sz w:val="22"/>
          <w:szCs w:val="22"/>
        </w:rPr>
        <w:t>,</w:t>
      </w:r>
    </w:p>
    <w:p w:rsidR="00683365" w:rsidRPr="00544571" w:rsidRDefault="00BF7CC3" w:rsidP="000F4CBC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części zewnętrzne przekładni będą malowane farbą olejoodpo</w:t>
      </w:r>
      <w:r w:rsidR="0026649F" w:rsidRPr="00544571">
        <w:rPr>
          <w:rFonts w:asciiTheme="minorHAnsi" w:hAnsiTheme="minorHAnsi" w:cstheme="minorHAnsi"/>
          <w:sz w:val="22"/>
          <w:szCs w:val="22"/>
        </w:rPr>
        <w:t>rn</w:t>
      </w:r>
      <w:r w:rsidR="00C332C3" w:rsidRPr="00544571">
        <w:rPr>
          <w:rFonts w:asciiTheme="minorHAnsi" w:hAnsiTheme="minorHAnsi" w:cstheme="minorHAnsi"/>
          <w:sz w:val="22"/>
          <w:szCs w:val="22"/>
        </w:rPr>
        <w:t>ą,</w:t>
      </w:r>
      <w:r w:rsidRPr="00544571">
        <w:rPr>
          <w:rFonts w:asciiTheme="minorHAnsi" w:hAnsiTheme="minorHAnsi" w:cstheme="minorHAnsi"/>
          <w:sz w:val="22"/>
          <w:szCs w:val="22"/>
        </w:rPr>
        <w:t xml:space="preserve"> koloru żółtego</w:t>
      </w:r>
      <w:r w:rsidR="004507E1">
        <w:rPr>
          <w:rFonts w:asciiTheme="minorHAnsi" w:hAnsiTheme="minorHAnsi" w:cstheme="minorHAnsi"/>
          <w:sz w:val="22"/>
          <w:szCs w:val="22"/>
        </w:rPr>
        <w:t>,</w:t>
      </w:r>
    </w:p>
    <w:p w:rsidR="004507E1" w:rsidRDefault="0048176C" w:rsidP="000F4CBC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843442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kład olejowy zewnętrzny</w:t>
      </w:r>
      <w:r w:rsidR="00082CA7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43442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- remont istniejących regulatorów</w:t>
      </w:r>
      <w:r w:rsidR="004507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temperatury oleju firmy AMOT,</w:t>
      </w:r>
    </w:p>
    <w:p w:rsidR="00843442" w:rsidRPr="00D05F2D" w:rsidRDefault="00843442" w:rsidP="000F4CBC">
      <w:pPr>
        <w:numPr>
          <w:ilvl w:val="0"/>
          <w:numId w:val="2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czyszczenie chłodnic płytowych</w:t>
      </w:r>
      <w:r w:rsidR="000E08A3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firmy </w:t>
      </w:r>
      <w:proofErr w:type="spellStart"/>
      <w:r w:rsidR="000E08A3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Tranter</w:t>
      </w:r>
      <w:proofErr w:type="spellEnd"/>
      <w:r w:rsidR="000E08A3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3C68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CA</w:t>
      </w:r>
      <w:r w:rsidR="00233C68" w:rsidRPr="00D05F2D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typ GLD-013, -</w:t>
      </w:r>
      <w:r w:rsidR="000E08A3" w:rsidRPr="00D05F2D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 xml:space="preserve"> </w:t>
      </w:r>
      <w:r w:rsidR="00233C68" w:rsidRPr="00D05F2D">
        <w:rPr>
          <w:rFonts w:asciiTheme="minorHAnsi" w:hAnsiTheme="minorHAnsi" w:cstheme="minorHAnsi"/>
          <w:color w:val="000000" w:themeColor="text1"/>
          <w:sz w:val="22"/>
          <w:szCs w:val="22"/>
          <w:lang w:eastAsia="ja-JP"/>
        </w:rPr>
        <w:t>CS typ GXD-042.</w:t>
      </w:r>
    </w:p>
    <w:p w:rsidR="00D4665F" w:rsidRPr="00544571" w:rsidRDefault="00D4665F" w:rsidP="0022202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661F7" w:rsidRPr="00756B31" w:rsidRDefault="009C1010" w:rsidP="0004486F">
      <w:pPr>
        <w:pStyle w:val="Akapitzlist"/>
        <w:widowControl w:val="0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Remont zasadniczy</w:t>
      </w:r>
      <w:r w:rsidR="008818BD"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pr</w:t>
      </w:r>
      <w:r w:rsidR="00397636"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z</w:t>
      </w:r>
      <w:r w:rsidR="008818BD"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ekładni</w:t>
      </w:r>
      <w:r w:rsidR="00397636"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</w:p>
    <w:p w:rsidR="00397636" w:rsidRPr="00544571" w:rsidRDefault="000F4CBC" w:rsidP="0004486F">
      <w:pPr>
        <w:pStyle w:val="Akapitzlist"/>
        <w:numPr>
          <w:ilvl w:val="0"/>
          <w:numId w:val="7"/>
        </w:numPr>
        <w:spacing w:before="80"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361C4" w:rsidRPr="00544571">
        <w:rPr>
          <w:rFonts w:asciiTheme="minorHAnsi" w:hAnsiTheme="minorHAnsi" w:cstheme="minorHAnsi"/>
          <w:sz w:val="22"/>
          <w:szCs w:val="22"/>
        </w:rPr>
        <w:t>emontaż</w:t>
      </w:r>
      <w:r w:rsidR="00397636" w:rsidRPr="00544571">
        <w:rPr>
          <w:rFonts w:asciiTheme="minorHAnsi" w:hAnsiTheme="minorHAnsi" w:cstheme="minorHAnsi"/>
          <w:sz w:val="22"/>
          <w:szCs w:val="22"/>
        </w:rPr>
        <w:t xml:space="preserve"> i montaż przekładni z/na stanowisku </w:t>
      </w:r>
    </w:p>
    <w:p w:rsidR="00397636" w:rsidRPr="00544571" w:rsidRDefault="00397636" w:rsidP="00222025">
      <w:pPr>
        <w:widowControl w:val="0"/>
        <w:tabs>
          <w:tab w:val="left" w:pos="1800"/>
        </w:tabs>
        <w:spacing w:line="276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  <w:u w:val="single"/>
        </w:rPr>
      </w:pPr>
    </w:p>
    <w:p w:rsidR="00397636" w:rsidRPr="00756B31" w:rsidRDefault="009C1010" w:rsidP="0004486F">
      <w:pPr>
        <w:pStyle w:val="Akapitzlist"/>
        <w:widowControl w:val="0"/>
        <w:numPr>
          <w:ilvl w:val="1"/>
          <w:numId w:val="21"/>
        </w:numPr>
        <w:spacing w:line="360" w:lineRule="auto"/>
        <w:ind w:left="709" w:firstLine="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Korpus przekładni </w:t>
      </w:r>
    </w:p>
    <w:p w:rsidR="00397636" w:rsidRPr="00544571" w:rsidRDefault="00397636" w:rsidP="0004486F">
      <w:pPr>
        <w:numPr>
          <w:ilvl w:val="0"/>
          <w:numId w:val="8"/>
        </w:numPr>
        <w:spacing w:before="80"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Demontaż przekładni i weryfikacja wszystkich podzespołów</w:t>
      </w:r>
      <w:r w:rsidR="00895ACF" w:rsidRPr="00544571">
        <w:rPr>
          <w:rFonts w:asciiTheme="minorHAnsi" w:hAnsiTheme="minorHAnsi" w:cstheme="minorHAnsi"/>
          <w:sz w:val="22"/>
          <w:szCs w:val="22"/>
        </w:rPr>
        <w:t>,</w:t>
      </w:r>
    </w:p>
    <w:p w:rsidR="00634BEE" w:rsidRPr="00544571" w:rsidRDefault="00D661F7" w:rsidP="0004486F">
      <w:pPr>
        <w:widowControl w:val="0"/>
        <w:numPr>
          <w:ilvl w:val="0"/>
          <w:numId w:val="8"/>
        </w:numPr>
        <w:tabs>
          <w:tab w:val="left" w:pos="54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Czyszczenie powierzchni podziałowej korpusu, </w:t>
      </w:r>
    </w:p>
    <w:p w:rsidR="00634BEE" w:rsidRPr="00544571" w:rsidRDefault="00634BEE" w:rsidP="0004486F">
      <w:pPr>
        <w:widowControl w:val="0"/>
        <w:numPr>
          <w:ilvl w:val="0"/>
          <w:numId w:val="8"/>
        </w:numPr>
        <w:tabs>
          <w:tab w:val="left" w:pos="54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P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omiary </w:t>
      </w:r>
      <w:proofErr w:type="spellStart"/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wytoczeń</w:t>
      </w:r>
      <w:proofErr w:type="spellEnd"/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gniazd łożyskowych łącznie z zabudowaną pokrywą, </w:t>
      </w:r>
    </w:p>
    <w:p w:rsidR="00634BEE" w:rsidRPr="00544571" w:rsidRDefault="00634BEE" w:rsidP="0004486F">
      <w:pPr>
        <w:widowControl w:val="0"/>
        <w:numPr>
          <w:ilvl w:val="0"/>
          <w:numId w:val="8"/>
        </w:numPr>
        <w:tabs>
          <w:tab w:val="left" w:pos="54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L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egalizacja </w:t>
      </w:r>
      <w:proofErr w:type="spellStart"/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wytoczeń</w:t>
      </w:r>
      <w:proofErr w:type="spellEnd"/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pod łożyska, </w:t>
      </w:r>
    </w:p>
    <w:p w:rsidR="00D661F7" w:rsidRPr="00544571" w:rsidRDefault="00634BEE" w:rsidP="0004486F">
      <w:pPr>
        <w:widowControl w:val="0"/>
        <w:numPr>
          <w:ilvl w:val="0"/>
          <w:numId w:val="8"/>
        </w:numPr>
        <w:tabs>
          <w:tab w:val="left" w:pos="54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C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zyszczenie strumieniowo ścierne powierzchni zewnętrznej</w:t>
      </w:r>
      <w:r w:rsidR="00397636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przekładni</w:t>
      </w:r>
      <w:r w:rsidRPr="00544571">
        <w:rPr>
          <w:rFonts w:asciiTheme="minorHAnsi" w:hAnsiTheme="minorHAnsi" w:cstheme="minorHAnsi"/>
          <w:sz w:val="22"/>
          <w:szCs w:val="22"/>
        </w:rPr>
        <w:t xml:space="preserve"> i wanny olejowej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 malowanie</w:t>
      </w:r>
      <w:r w:rsidR="00895ACF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</w:t>
      </w:r>
    </w:p>
    <w:p w:rsidR="00634BEE" w:rsidRPr="00544571" w:rsidRDefault="00065007" w:rsidP="0004486F">
      <w:pPr>
        <w:widowControl w:val="0"/>
        <w:numPr>
          <w:ilvl w:val="0"/>
          <w:numId w:val="8"/>
        </w:numPr>
        <w:tabs>
          <w:tab w:val="left" w:pos="54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N</w:t>
      </w:r>
      <w:r w:rsidR="00634BEE" w:rsidRPr="00544571">
        <w:rPr>
          <w:rFonts w:asciiTheme="minorHAnsi" w:hAnsiTheme="minorHAnsi" w:cstheme="minorHAnsi"/>
          <w:sz w:val="22"/>
          <w:szCs w:val="22"/>
        </w:rPr>
        <w:t>aprawa rowków na podziale pod uszczelnienia,</w:t>
      </w:r>
    </w:p>
    <w:p w:rsidR="00634BEE" w:rsidRPr="00544571" w:rsidRDefault="00065007" w:rsidP="0004486F">
      <w:pPr>
        <w:widowControl w:val="0"/>
        <w:numPr>
          <w:ilvl w:val="0"/>
          <w:numId w:val="8"/>
        </w:numPr>
        <w:tabs>
          <w:tab w:val="left" w:pos="54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W</w:t>
      </w:r>
      <w:r w:rsidR="00634BEE" w:rsidRPr="00544571">
        <w:rPr>
          <w:rFonts w:asciiTheme="minorHAnsi" w:hAnsiTheme="minorHAnsi" w:cstheme="minorHAnsi"/>
          <w:sz w:val="22"/>
          <w:szCs w:val="22"/>
        </w:rPr>
        <w:t>ymiana uszczelnień gumowych.</w:t>
      </w:r>
    </w:p>
    <w:p w:rsidR="00D661F7" w:rsidRPr="00544571" w:rsidRDefault="00D661F7" w:rsidP="00280664">
      <w:pPr>
        <w:widowControl w:val="0"/>
        <w:tabs>
          <w:tab w:val="left" w:pos="180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634BEE" w:rsidRPr="00544571" w:rsidRDefault="00D661F7" w:rsidP="0004486F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pacing w:line="360" w:lineRule="auto"/>
        <w:ind w:left="993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Pokrywa</w:t>
      </w:r>
    </w:p>
    <w:p w:rsidR="00065007" w:rsidRPr="00544571" w:rsidRDefault="00D661F7" w:rsidP="0004486F">
      <w:pPr>
        <w:widowControl w:val="0"/>
        <w:numPr>
          <w:ilvl w:val="0"/>
          <w:numId w:val="4"/>
        </w:numPr>
        <w:tabs>
          <w:tab w:val="left" w:pos="360"/>
        </w:tabs>
        <w:ind w:left="1560" w:hanging="357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Czyszczenie, powierzchni podziałowej, </w:t>
      </w:r>
    </w:p>
    <w:p w:rsidR="00397636" w:rsidRPr="00544571" w:rsidRDefault="00397636" w:rsidP="0004486F">
      <w:pPr>
        <w:numPr>
          <w:ilvl w:val="0"/>
          <w:numId w:val="4"/>
        </w:numPr>
        <w:spacing w:before="80"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Pokrywa górna i korpus przekładni wymagają pomiarów </w:t>
      </w:r>
      <w:proofErr w:type="spellStart"/>
      <w:r w:rsidRPr="00544571">
        <w:rPr>
          <w:rFonts w:asciiTheme="minorHAnsi" w:hAnsiTheme="minorHAnsi" w:cstheme="minorHAnsi"/>
          <w:sz w:val="22"/>
          <w:szCs w:val="22"/>
        </w:rPr>
        <w:t>wytoczeń</w:t>
      </w:r>
      <w:proofErr w:type="spellEnd"/>
      <w:r w:rsidRPr="00544571">
        <w:rPr>
          <w:rFonts w:asciiTheme="minorHAnsi" w:hAnsiTheme="minorHAnsi" w:cstheme="minorHAnsi"/>
          <w:sz w:val="22"/>
          <w:szCs w:val="22"/>
        </w:rPr>
        <w:t xml:space="preserve"> gniazd łożyskowych i wykonanie legalizacji </w:t>
      </w:r>
      <w:proofErr w:type="spellStart"/>
      <w:r w:rsidRPr="00544571">
        <w:rPr>
          <w:rFonts w:asciiTheme="minorHAnsi" w:hAnsiTheme="minorHAnsi" w:cstheme="minorHAnsi"/>
          <w:sz w:val="22"/>
          <w:szCs w:val="22"/>
        </w:rPr>
        <w:t>wytoczeń</w:t>
      </w:r>
      <w:proofErr w:type="spellEnd"/>
      <w:r w:rsidRPr="00544571">
        <w:rPr>
          <w:rFonts w:asciiTheme="minorHAnsi" w:hAnsiTheme="minorHAnsi" w:cstheme="minorHAnsi"/>
          <w:sz w:val="22"/>
          <w:szCs w:val="22"/>
        </w:rPr>
        <w:t xml:space="preserve"> pod łożyska,</w:t>
      </w:r>
    </w:p>
    <w:p w:rsidR="00065007" w:rsidRPr="00544571" w:rsidRDefault="00397636" w:rsidP="0004486F">
      <w:pPr>
        <w:numPr>
          <w:ilvl w:val="0"/>
          <w:numId w:val="4"/>
        </w:numPr>
        <w:spacing w:line="276" w:lineRule="auto"/>
        <w:ind w:left="1560" w:hanging="357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Remont</w:t>
      </w:r>
      <w:r w:rsidR="00065007" w:rsidRPr="00544571">
        <w:rPr>
          <w:rFonts w:asciiTheme="minorHAnsi" w:hAnsiTheme="minorHAnsi" w:cstheme="minorHAnsi"/>
          <w:sz w:val="22"/>
          <w:szCs w:val="22"/>
        </w:rPr>
        <w:t xml:space="preserve"> pokrywy </w:t>
      </w:r>
      <w:r w:rsidRPr="00544571">
        <w:rPr>
          <w:rFonts w:asciiTheme="minorHAnsi" w:hAnsiTheme="minorHAnsi" w:cstheme="minorHAnsi"/>
          <w:sz w:val="22"/>
          <w:szCs w:val="22"/>
        </w:rPr>
        <w:t xml:space="preserve">i poprawa uszczelnienia w obrębie </w:t>
      </w:r>
      <w:r w:rsidR="00065007" w:rsidRPr="00544571">
        <w:rPr>
          <w:rFonts w:asciiTheme="minorHAnsi" w:hAnsiTheme="minorHAnsi" w:cstheme="minorHAnsi"/>
          <w:sz w:val="22"/>
          <w:szCs w:val="22"/>
        </w:rPr>
        <w:t>zabudow</w:t>
      </w:r>
      <w:r w:rsidRPr="00544571">
        <w:rPr>
          <w:rFonts w:asciiTheme="minorHAnsi" w:hAnsiTheme="minorHAnsi" w:cstheme="minorHAnsi"/>
          <w:sz w:val="22"/>
          <w:szCs w:val="22"/>
        </w:rPr>
        <w:t>anego</w:t>
      </w:r>
      <w:r w:rsidR="00065007" w:rsidRPr="00544571">
        <w:rPr>
          <w:rFonts w:asciiTheme="minorHAnsi" w:hAnsiTheme="minorHAnsi" w:cstheme="minorHAnsi"/>
          <w:sz w:val="22"/>
          <w:szCs w:val="22"/>
        </w:rPr>
        <w:t xml:space="preserve"> siłownika hydraulicznego,</w:t>
      </w:r>
    </w:p>
    <w:p w:rsidR="00065007" w:rsidRPr="00544571" w:rsidRDefault="00065007" w:rsidP="0004486F">
      <w:pPr>
        <w:widowControl w:val="0"/>
        <w:numPr>
          <w:ilvl w:val="0"/>
          <w:numId w:val="4"/>
        </w:numPr>
        <w:tabs>
          <w:tab w:val="left" w:pos="36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P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omiary </w:t>
      </w:r>
      <w:proofErr w:type="spellStart"/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wytoczeń</w:t>
      </w:r>
      <w:proofErr w:type="spellEnd"/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gniazd łożyskowych łącznie z korpusem, </w:t>
      </w:r>
    </w:p>
    <w:p w:rsidR="00065007" w:rsidRPr="00544571" w:rsidRDefault="00065007" w:rsidP="0004486F">
      <w:pPr>
        <w:widowControl w:val="0"/>
        <w:numPr>
          <w:ilvl w:val="0"/>
          <w:numId w:val="4"/>
        </w:numPr>
        <w:tabs>
          <w:tab w:val="left" w:pos="36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L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egalizacja </w:t>
      </w:r>
      <w:proofErr w:type="spellStart"/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wytoczeń</w:t>
      </w:r>
      <w:proofErr w:type="spellEnd"/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pod łożyska, </w:t>
      </w:r>
    </w:p>
    <w:p w:rsidR="00D661F7" w:rsidRPr="00544571" w:rsidRDefault="00065007" w:rsidP="0004486F">
      <w:pPr>
        <w:widowControl w:val="0"/>
        <w:numPr>
          <w:ilvl w:val="0"/>
          <w:numId w:val="4"/>
        </w:numPr>
        <w:tabs>
          <w:tab w:val="left" w:pos="36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C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zyszczenie strumieniowo </w:t>
      </w:r>
      <w:r w:rsidR="00CB544A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ścierne powierzchni zewnętrznej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 malowanie</w:t>
      </w:r>
      <w:r w:rsidR="00895ACF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:rsidR="00D661F7" w:rsidRPr="00544571" w:rsidRDefault="00D661F7" w:rsidP="00280664">
      <w:pPr>
        <w:widowControl w:val="0"/>
        <w:tabs>
          <w:tab w:val="left" w:pos="180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A15E61" w:rsidRPr="00544571" w:rsidRDefault="00A15E61" w:rsidP="0004486F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pacing w:line="360" w:lineRule="auto"/>
        <w:ind w:left="993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Wanna i misa olejowa</w:t>
      </w:r>
    </w:p>
    <w:p w:rsidR="00832BF6" w:rsidRPr="00544571" w:rsidRDefault="00D661F7" w:rsidP="0004486F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Regeneracja przez l</w:t>
      </w:r>
      <w:r w:rsidR="00CB544A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egalizację płaszczyzn podziału</w:t>
      </w:r>
      <w:r w:rsidR="00895ACF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</w:t>
      </w: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</w:p>
    <w:p w:rsidR="00D661F7" w:rsidRPr="00544571" w:rsidRDefault="003F33D3" w:rsidP="0004486F">
      <w:pPr>
        <w:widowControl w:val="0"/>
        <w:numPr>
          <w:ilvl w:val="0"/>
          <w:numId w:val="5"/>
        </w:numPr>
        <w:tabs>
          <w:tab w:val="left" w:pos="36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P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ogłębienie rowków</w:t>
      </w:r>
      <w:r w:rsidR="00832BF6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pod uszczelnienia, czyszczenie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i malowanie</w:t>
      </w:r>
      <w:r w:rsidR="00895ACF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</w:t>
      </w:r>
    </w:p>
    <w:p w:rsidR="00A15E61" w:rsidRPr="00544571" w:rsidRDefault="00832BF6" w:rsidP="0004486F">
      <w:pPr>
        <w:widowControl w:val="0"/>
        <w:numPr>
          <w:ilvl w:val="0"/>
          <w:numId w:val="5"/>
        </w:numPr>
        <w:tabs>
          <w:tab w:val="left" w:pos="54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Wymiana uszczelnień gumowych.</w:t>
      </w:r>
    </w:p>
    <w:p w:rsidR="00D661F7" w:rsidRPr="00544571" w:rsidRDefault="00D661F7" w:rsidP="00280664">
      <w:pPr>
        <w:widowControl w:val="0"/>
        <w:tabs>
          <w:tab w:val="left" w:pos="180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A15E61" w:rsidRPr="00294721" w:rsidRDefault="00D661F7" w:rsidP="0004486F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pacing w:line="360" w:lineRule="auto"/>
        <w:ind w:left="993"/>
        <w:jc w:val="both"/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</w:pPr>
      <w:r w:rsidRPr="00294721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Odpowietrznik</w:t>
      </w:r>
      <w:r w:rsidR="00CA12AB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>i</w:t>
      </w:r>
      <w:r w:rsidR="000F4CBC" w:rsidRPr="00294721"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  <w:t xml:space="preserve">  </w:t>
      </w:r>
    </w:p>
    <w:p w:rsidR="00D661F7" w:rsidRPr="00544571" w:rsidRDefault="00A15E61" w:rsidP="0004486F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spacing w:line="276" w:lineRule="auto"/>
        <w:ind w:left="1560" w:hanging="425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lastRenderedPageBreak/>
        <w:t>D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ostarczyć now</w:t>
      </w:r>
      <w:r w:rsidR="009553D5">
        <w:rPr>
          <w:rFonts w:asciiTheme="minorHAnsi" w:hAnsiTheme="minorHAnsi" w:cstheme="minorHAnsi"/>
          <w:snapToGrid w:val="0"/>
          <w:color w:val="000000"/>
          <w:sz w:val="22"/>
          <w:szCs w:val="22"/>
        </w:rPr>
        <w:t>e</w:t>
      </w:r>
      <w:r w:rsidR="00082CA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- wymaga się adaptacji i zabudowy now</w:t>
      </w:r>
      <w:r w:rsidR="009553D5">
        <w:rPr>
          <w:rFonts w:asciiTheme="minorHAnsi" w:hAnsiTheme="minorHAnsi" w:cstheme="minorHAnsi"/>
          <w:snapToGrid w:val="0"/>
          <w:color w:val="000000"/>
          <w:sz w:val="22"/>
          <w:szCs w:val="22"/>
        </w:rPr>
        <w:t>ych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odpo</w:t>
      </w:r>
      <w:r w:rsidR="009553D5">
        <w:rPr>
          <w:rFonts w:asciiTheme="minorHAnsi" w:hAnsiTheme="minorHAnsi" w:cstheme="minorHAnsi"/>
          <w:snapToGrid w:val="0"/>
          <w:color w:val="000000"/>
          <w:sz w:val="22"/>
          <w:szCs w:val="22"/>
        </w:rPr>
        <w:t>wietrzników</w:t>
      </w:r>
      <w:r w:rsidR="00CB544A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z filtrem </w:t>
      </w:r>
      <w:r w:rsidR="00CB544A" w:rsidRPr="0029472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oddechowym</w:t>
      </w:r>
      <w:r w:rsidR="00BE7B71" w:rsidRPr="0029472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w ilości 3 szt.</w:t>
      </w:r>
    </w:p>
    <w:p w:rsidR="00D661F7" w:rsidRPr="00544571" w:rsidRDefault="00D661F7" w:rsidP="00280664">
      <w:pPr>
        <w:widowControl w:val="0"/>
        <w:tabs>
          <w:tab w:val="left" w:pos="180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C360D8" w:rsidRPr="00756B31" w:rsidRDefault="00D661F7" w:rsidP="0004486F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pacing w:line="360" w:lineRule="auto"/>
        <w:ind w:left="993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Pokrywy łożyska </w:t>
      </w:r>
    </w:p>
    <w:p w:rsidR="00D661F7" w:rsidRPr="00544571" w:rsidRDefault="00C360D8" w:rsidP="0004486F">
      <w:pPr>
        <w:widowControl w:val="0"/>
        <w:numPr>
          <w:ilvl w:val="0"/>
          <w:numId w:val="10"/>
        </w:numPr>
        <w:tabs>
          <w:tab w:val="left" w:pos="36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W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ykonać legalizację płaszczyzn podziału przez skrobanie i ponownie wykorzystać do montażu w pokrywie i korpusie </w:t>
      </w:r>
    </w:p>
    <w:p w:rsidR="00D661F7" w:rsidRPr="00544571" w:rsidRDefault="00D661F7" w:rsidP="00280664">
      <w:pPr>
        <w:widowControl w:val="0"/>
        <w:tabs>
          <w:tab w:val="left" w:pos="1800"/>
        </w:tabs>
        <w:spacing w:line="276" w:lineRule="auto"/>
        <w:ind w:left="15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:rsidR="00A15E61" w:rsidRPr="00544571" w:rsidRDefault="00D661F7" w:rsidP="0004486F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pacing w:line="360" w:lineRule="auto"/>
        <w:ind w:left="993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Elementy pozostałe</w:t>
      </w:r>
      <w:r w:rsidR="00132729"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korpusu</w:t>
      </w:r>
      <w:r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przekładni </w:t>
      </w:r>
    </w:p>
    <w:p w:rsidR="00D661F7" w:rsidRPr="00544571" w:rsidRDefault="00132729" w:rsidP="0004486F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pacing w:line="276" w:lineRule="auto"/>
        <w:ind w:left="156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Z</w:t>
      </w:r>
      <w:r w:rsidR="00082CA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demontować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</w:t>
      </w:r>
      <w:r w:rsidR="00082CA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czyścić i regenerować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. </w:t>
      </w:r>
    </w:p>
    <w:p w:rsidR="00D661F7" w:rsidRPr="00544571" w:rsidRDefault="00D661F7" w:rsidP="00222025">
      <w:pPr>
        <w:widowControl w:val="0"/>
        <w:tabs>
          <w:tab w:val="left" w:pos="1800"/>
        </w:tabs>
        <w:spacing w:line="276" w:lineRule="auto"/>
        <w:ind w:left="360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</w:p>
    <w:p w:rsidR="00A15E61" w:rsidRPr="00756B31" w:rsidRDefault="00683365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Remont</w:t>
      </w:r>
      <w:r w:rsidR="00082CA7"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- zespół</w:t>
      </w:r>
      <w:r w:rsidR="00C361C4"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D661F7"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kół zębatych </w:t>
      </w:r>
      <w:r w:rsidR="00C361C4" w:rsidRPr="00756B3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i czaszy</w:t>
      </w:r>
    </w:p>
    <w:p w:rsidR="00D661F7" w:rsidRPr="00544571" w:rsidRDefault="00714ABF" w:rsidP="0004486F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Zębnik </w:t>
      </w:r>
      <w:r w:rsidR="00D661F7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- sprawdzić uzębienie i czopy na obecność mikropęknięć i wykonać pomiary zębnika. Szlifować czopy pod łożyska i tarczę oporową pod klocki oporowe</w:t>
      </w:r>
      <w:r w:rsidR="0063237A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</w:t>
      </w:r>
    </w:p>
    <w:p w:rsidR="00D661F7" w:rsidRPr="00544571" w:rsidRDefault="00D661F7" w:rsidP="0004486F">
      <w:pPr>
        <w:pStyle w:val="Akapitzlist"/>
        <w:numPr>
          <w:ilvl w:val="0"/>
          <w:numId w:val="12"/>
        </w:numPr>
        <w:spacing w:line="276" w:lineRule="auto"/>
        <w:ind w:right="72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Koło zębate</w:t>
      </w:r>
      <w:r w:rsidR="00082CA7" w:rsidRPr="00544571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- sprawdzić uzębienie i czopy na obecność mikropęknięć i wykonać pomiary zębnika. </w:t>
      </w:r>
      <w:r w:rsidR="001639E2" w:rsidRPr="00544571">
        <w:rPr>
          <w:rFonts w:asciiTheme="minorHAnsi" w:hAnsiTheme="minorHAnsi" w:cstheme="minorHAnsi"/>
          <w:sz w:val="22"/>
          <w:szCs w:val="22"/>
        </w:rPr>
        <w:t>Czop zębnika wejściowego skrócić na kołnierzu połączeniowym z czaszą sprzęgła hydrokinetycznego,</w:t>
      </w:r>
      <w:r w:rsidR="00822E10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822E10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s</w:t>
      </w: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zlifować czopy pod łożyska</w:t>
      </w:r>
      <w:r w:rsidR="0063237A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</w:t>
      </w:r>
    </w:p>
    <w:p w:rsidR="00A15E61" w:rsidRPr="00544571" w:rsidRDefault="00D661F7" w:rsidP="0004486F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Wał wyjściowy </w:t>
      </w: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-</w:t>
      </w:r>
      <w:r w:rsidR="00822E10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sprawdz</w:t>
      </w:r>
      <w:r w:rsidR="00822E10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ić wał na obecność mikropęknięć</w:t>
      </w:r>
      <w:r w:rsidR="00397636"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, szlifować czopy</w:t>
      </w:r>
      <w:r w:rsidRPr="00544571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p w:rsidR="00A15E61" w:rsidRPr="00544571" w:rsidRDefault="00A15E61" w:rsidP="0004486F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</w:pPr>
      <w:r w:rsidRPr="005445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Wykonanie badań na obecność pęknięć wirników (czasz)</w:t>
      </w:r>
      <w:r w:rsidR="0063237A" w:rsidRPr="005445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</w:p>
    <w:p w:rsidR="00A15E61" w:rsidRPr="00544571" w:rsidRDefault="00A15E61" w:rsidP="0004486F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</w:pPr>
      <w:r w:rsidRPr="005445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Wylanie stopem łożyskowym osłony sprzęgła (w czaszy)</w:t>
      </w:r>
      <w:r w:rsidR="0063237A" w:rsidRPr="005445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</w:p>
    <w:p w:rsidR="00D661F7" w:rsidRPr="00544571" w:rsidRDefault="00A15E61" w:rsidP="0004486F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color w:val="000000" w:themeColor="text1"/>
          <w:sz w:val="22"/>
          <w:szCs w:val="22"/>
        </w:rPr>
      </w:pPr>
      <w:r w:rsidRPr="005445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Wymiana labiryntów, pasowanie i montaż</w:t>
      </w:r>
      <w:r w:rsidR="0063237A" w:rsidRPr="005445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</w:p>
    <w:p w:rsidR="00A15E61" w:rsidRPr="00544571" w:rsidRDefault="00822E10" w:rsidP="0004486F">
      <w:pPr>
        <w:widowControl w:val="0"/>
        <w:numPr>
          <w:ilvl w:val="0"/>
          <w:numId w:val="12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>Montaż</w:t>
      </w:r>
      <w:r w:rsidR="00C1233B" w:rsidRPr="00544571">
        <w:rPr>
          <w:rFonts w:asciiTheme="minorHAnsi" w:hAnsiTheme="minorHAnsi" w:cstheme="minorHAnsi"/>
          <w:b/>
          <w:sz w:val="22"/>
          <w:szCs w:val="22"/>
        </w:rPr>
        <w:t xml:space="preserve"> nowych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 korków bezpieczeństwa</w:t>
      </w:r>
      <w:r w:rsidR="00A15E61" w:rsidRPr="00544571">
        <w:rPr>
          <w:rFonts w:asciiTheme="minorHAnsi" w:hAnsiTheme="minorHAnsi" w:cstheme="minorHAnsi"/>
          <w:b/>
          <w:sz w:val="22"/>
          <w:szCs w:val="22"/>
        </w:rPr>
        <w:t>/topików</w:t>
      </w:r>
      <w:r w:rsidR="0063237A" w:rsidRPr="00544571">
        <w:rPr>
          <w:rFonts w:asciiTheme="minorHAnsi" w:hAnsiTheme="minorHAnsi" w:cstheme="minorHAnsi"/>
          <w:b/>
          <w:sz w:val="22"/>
          <w:szCs w:val="22"/>
        </w:rPr>
        <w:t>,</w:t>
      </w:r>
    </w:p>
    <w:p w:rsidR="00A15E61" w:rsidRPr="00544571" w:rsidRDefault="00C1233B" w:rsidP="0004486F">
      <w:pPr>
        <w:widowControl w:val="0"/>
        <w:numPr>
          <w:ilvl w:val="0"/>
          <w:numId w:val="12"/>
        </w:numPr>
        <w:tabs>
          <w:tab w:val="left" w:pos="180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>Część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 sprzęgła </w:t>
      </w:r>
      <w:r w:rsidRPr="00544571">
        <w:rPr>
          <w:rFonts w:asciiTheme="minorHAnsi" w:hAnsiTheme="minorHAnsi" w:cstheme="minorHAnsi"/>
          <w:b/>
          <w:sz w:val="22"/>
          <w:szCs w:val="22"/>
        </w:rPr>
        <w:t xml:space="preserve">strona wejściowa </w:t>
      </w:r>
      <w:r w:rsidR="007D6BBD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7D6BBD">
        <w:rPr>
          <w:rFonts w:asciiTheme="minorHAnsi" w:hAnsiTheme="minorHAnsi" w:cstheme="minorHAnsi"/>
          <w:sz w:val="22"/>
          <w:szCs w:val="22"/>
        </w:rPr>
        <w:t xml:space="preserve">zabudować do wału wejściowego </w:t>
      </w:r>
      <w:r w:rsidR="00D661F7" w:rsidRPr="007D6BBD">
        <w:rPr>
          <w:rFonts w:asciiTheme="minorHAnsi" w:hAnsiTheme="minorHAnsi" w:cstheme="minorHAnsi"/>
          <w:sz w:val="22"/>
          <w:szCs w:val="22"/>
        </w:rPr>
        <w:t>wyważyć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3442" w:rsidRPr="007D6BBD">
        <w:rPr>
          <w:rFonts w:asciiTheme="minorHAnsi" w:hAnsiTheme="minorHAnsi" w:cstheme="minorHAnsi"/>
          <w:sz w:val="22"/>
          <w:szCs w:val="22"/>
        </w:rPr>
        <w:t>hydro</w:t>
      </w:r>
      <w:r w:rsidR="00D661F7" w:rsidRPr="007D6BBD">
        <w:rPr>
          <w:rFonts w:asciiTheme="minorHAnsi" w:hAnsiTheme="minorHAnsi" w:cstheme="minorHAnsi"/>
          <w:sz w:val="22"/>
          <w:szCs w:val="22"/>
        </w:rPr>
        <w:t xml:space="preserve">dynamicznie wspólnie z </w:t>
      </w:r>
      <w:r w:rsidR="00D661F7" w:rsidRPr="007D6B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zębnikiem, </w:t>
      </w:r>
      <w:r w:rsidR="00714ABF" w:rsidRPr="007D6BBD">
        <w:rPr>
          <w:rFonts w:asciiTheme="minorHAnsi" w:hAnsiTheme="minorHAnsi" w:cstheme="minorHAnsi"/>
          <w:color w:val="000000" w:themeColor="text1"/>
          <w:sz w:val="22"/>
          <w:szCs w:val="22"/>
        </w:rPr>
        <w:t>koło zębate</w:t>
      </w:r>
      <w:r w:rsidR="00D661F7" w:rsidRPr="007D6B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843442" w:rsidRPr="007D6B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spólnie </w:t>
      </w:r>
      <w:r w:rsidR="00843442" w:rsidRPr="007D6BBD">
        <w:rPr>
          <w:rFonts w:asciiTheme="minorHAnsi" w:hAnsiTheme="minorHAnsi" w:cstheme="minorHAnsi"/>
          <w:sz w:val="22"/>
          <w:szCs w:val="22"/>
        </w:rPr>
        <w:t>z wałem wyjściowym</w:t>
      </w:r>
      <w:r w:rsidR="0063237A" w:rsidRPr="007D6BBD">
        <w:rPr>
          <w:rFonts w:asciiTheme="minorHAnsi" w:hAnsiTheme="minorHAnsi" w:cstheme="minorHAnsi"/>
          <w:sz w:val="22"/>
          <w:szCs w:val="22"/>
        </w:rPr>
        <w:t>,</w:t>
      </w:r>
    </w:p>
    <w:p w:rsidR="00D661F7" w:rsidRPr="00544571" w:rsidRDefault="00822E10" w:rsidP="0004486F">
      <w:pPr>
        <w:widowControl w:val="0"/>
        <w:numPr>
          <w:ilvl w:val="0"/>
          <w:numId w:val="12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>P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ozostałe wymagania techniczne i </w:t>
      </w:r>
      <w:r w:rsidR="00E257CF" w:rsidRPr="00544571">
        <w:rPr>
          <w:rFonts w:asciiTheme="minorHAnsi" w:hAnsiTheme="minorHAnsi" w:cstheme="minorHAnsi"/>
          <w:b/>
          <w:sz w:val="22"/>
          <w:szCs w:val="22"/>
        </w:rPr>
        <w:t>montażowe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 ściśle wg.</w:t>
      </w:r>
      <w:r w:rsidR="00C1233B" w:rsidRPr="005445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233B" w:rsidRPr="00D05F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DTR</w:t>
      </w:r>
      <w:r w:rsidR="00D05F2D" w:rsidRPr="00D05F2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20027B" w:rsidRPr="00544571" w:rsidRDefault="0020027B" w:rsidP="00222025">
      <w:pPr>
        <w:widowControl w:val="0"/>
        <w:tabs>
          <w:tab w:val="left" w:pos="1800"/>
        </w:tabs>
        <w:spacing w:line="276" w:lineRule="auto"/>
        <w:ind w:left="720"/>
        <w:jc w:val="both"/>
        <w:rPr>
          <w:rFonts w:asciiTheme="minorHAnsi" w:hAnsiTheme="minorHAnsi" w:cstheme="minorHAnsi"/>
          <w:b/>
          <w:snapToGrid w:val="0"/>
          <w:color w:val="000000"/>
          <w:sz w:val="22"/>
          <w:szCs w:val="22"/>
          <w:u w:val="single"/>
        </w:rPr>
      </w:pPr>
    </w:p>
    <w:p w:rsidR="000B40BB" w:rsidRPr="007D6BBD" w:rsidRDefault="00683365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Remont</w:t>
      </w:r>
      <w:r w:rsidR="00082CA7"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-</w:t>
      </w:r>
      <w:r w:rsidR="00082CA7" w:rsidRPr="007D6BBD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DB0230" w:rsidRPr="007D6BBD">
        <w:rPr>
          <w:rFonts w:asciiTheme="minorHAnsi" w:hAnsiTheme="minorHAnsi" w:cstheme="minorHAnsi"/>
          <w:b/>
          <w:sz w:val="22"/>
          <w:szCs w:val="22"/>
        </w:rPr>
        <w:t>egulacja napełniania i z</w:t>
      </w:r>
      <w:r w:rsidR="00D661F7" w:rsidRPr="007D6BBD">
        <w:rPr>
          <w:rFonts w:asciiTheme="minorHAnsi" w:hAnsiTheme="minorHAnsi" w:cstheme="minorHAnsi"/>
          <w:b/>
          <w:sz w:val="22"/>
          <w:szCs w:val="22"/>
        </w:rPr>
        <w:t xml:space="preserve">estaw łożysk </w:t>
      </w:r>
    </w:p>
    <w:p w:rsidR="00A24279" w:rsidRPr="007D6BBD" w:rsidRDefault="00D661F7" w:rsidP="0004486F">
      <w:pPr>
        <w:pStyle w:val="Akapitzlist"/>
        <w:widowControl w:val="0"/>
        <w:numPr>
          <w:ilvl w:val="1"/>
          <w:numId w:val="22"/>
        </w:num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6BBD">
        <w:rPr>
          <w:rFonts w:asciiTheme="minorHAnsi" w:hAnsiTheme="minorHAnsi" w:cstheme="minorHAnsi"/>
          <w:b/>
          <w:sz w:val="22"/>
          <w:szCs w:val="22"/>
        </w:rPr>
        <w:t xml:space="preserve">Regulacja napełniania </w:t>
      </w:r>
    </w:p>
    <w:p w:rsidR="00D661F7" w:rsidRPr="00544571" w:rsidRDefault="00843442" w:rsidP="0004486F">
      <w:pPr>
        <w:pStyle w:val="Akapitzlist"/>
        <w:widowControl w:val="0"/>
        <w:numPr>
          <w:ilvl w:val="0"/>
          <w:numId w:val="17"/>
        </w:numPr>
        <w:tabs>
          <w:tab w:val="left" w:pos="540"/>
        </w:tabs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remont </w:t>
      </w:r>
      <w:r w:rsidR="0065379A" w:rsidRPr="00544571">
        <w:rPr>
          <w:rFonts w:asciiTheme="minorHAnsi" w:hAnsiTheme="minorHAnsi" w:cstheme="minorHAnsi"/>
          <w:sz w:val="22"/>
          <w:szCs w:val="22"/>
        </w:rPr>
        <w:t xml:space="preserve"> układu regulacji EHR </w:t>
      </w:r>
      <w:r w:rsidR="00D06B0E" w:rsidRPr="00544571">
        <w:rPr>
          <w:rFonts w:asciiTheme="minorHAnsi" w:hAnsiTheme="minorHAnsi" w:cstheme="minorHAnsi"/>
          <w:sz w:val="22"/>
          <w:szCs w:val="22"/>
        </w:rPr>
        <w:t>montaż kompletnego układu</w:t>
      </w:r>
      <w:r w:rsidR="00D661F7" w:rsidRPr="00544571">
        <w:rPr>
          <w:rFonts w:asciiTheme="minorHAnsi" w:hAnsiTheme="minorHAnsi" w:cstheme="minorHAnsi"/>
          <w:sz w:val="22"/>
          <w:szCs w:val="22"/>
        </w:rPr>
        <w:t xml:space="preserve"> z nowymi częściami</w:t>
      </w:r>
      <w:r w:rsidR="00D06B0E" w:rsidRPr="00544571">
        <w:rPr>
          <w:rFonts w:asciiTheme="minorHAnsi" w:hAnsiTheme="minorHAnsi" w:cstheme="minorHAnsi"/>
          <w:sz w:val="22"/>
          <w:szCs w:val="22"/>
        </w:rPr>
        <w:t>,</w:t>
      </w:r>
      <w:r w:rsidR="0065379A" w:rsidRPr="00544571">
        <w:rPr>
          <w:rFonts w:asciiTheme="minorHAnsi" w:hAnsiTheme="minorHAnsi" w:cstheme="minorHAnsi"/>
          <w:sz w:val="22"/>
          <w:szCs w:val="22"/>
        </w:rPr>
        <w:t xml:space="preserve"> instalacją </w:t>
      </w:r>
      <w:r w:rsidR="00D06B0E" w:rsidRPr="00544571">
        <w:rPr>
          <w:rFonts w:asciiTheme="minorHAnsi" w:hAnsiTheme="minorHAnsi" w:cstheme="minorHAnsi"/>
          <w:sz w:val="22"/>
          <w:szCs w:val="22"/>
        </w:rPr>
        <w:t xml:space="preserve">oleju sterującego i armaturą </w:t>
      </w:r>
      <w:r w:rsidR="0065379A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wg DTR</w:t>
      </w:r>
      <w:r w:rsidR="00D05F2D" w:rsidRPr="00D05F2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43442" w:rsidRPr="00544571" w:rsidRDefault="00843442" w:rsidP="0004486F">
      <w:pPr>
        <w:pStyle w:val="Akapitzlist"/>
        <w:widowControl w:val="0"/>
        <w:numPr>
          <w:ilvl w:val="0"/>
          <w:numId w:val="17"/>
        </w:numPr>
        <w:tabs>
          <w:tab w:val="left" w:pos="540"/>
        </w:tabs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Dostawa nowego cylindra / wykonanie stal kwasoodporna</w:t>
      </w:r>
      <w:r w:rsidR="00082CA7" w:rsidRPr="00544571">
        <w:rPr>
          <w:rFonts w:asciiTheme="minorHAnsi" w:hAnsiTheme="minorHAnsi" w:cstheme="minorHAnsi"/>
          <w:sz w:val="22"/>
          <w:szCs w:val="22"/>
        </w:rPr>
        <w:t xml:space="preserve"> /</w:t>
      </w:r>
      <w:r w:rsidRPr="00544571">
        <w:rPr>
          <w:rFonts w:asciiTheme="minorHAnsi" w:hAnsiTheme="minorHAnsi" w:cstheme="minorHAnsi"/>
          <w:sz w:val="22"/>
          <w:szCs w:val="22"/>
        </w:rPr>
        <w:t xml:space="preserve"> tłoczyska z rurka czerpalną </w:t>
      </w:r>
      <w:r w:rsidR="00A24279" w:rsidRPr="00544571">
        <w:rPr>
          <w:rFonts w:asciiTheme="minorHAnsi" w:hAnsiTheme="minorHAnsi" w:cstheme="minorHAnsi"/>
          <w:sz w:val="22"/>
          <w:szCs w:val="22"/>
        </w:rPr>
        <w:t>,</w:t>
      </w:r>
    </w:p>
    <w:p w:rsidR="00843442" w:rsidRPr="00544571" w:rsidRDefault="00843442" w:rsidP="0004486F">
      <w:pPr>
        <w:pStyle w:val="Akapitzlist"/>
        <w:widowControl w:val="0"/>
        <w:numPr>
          <w:ilvl w:val="0"/>
          <w:numId w:val="17"/>
        </w:numPr>
        <w:tabs>
          <w:tab w:val="left" w:pos="540"/>
        </w:tabs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Remont siłownika wraz z wymianą uszczelnień i próbami na stanowisku</w:t>
      </w:r>
      <w:r w:rsidR="00A24279" w:rsidRPr="00544571">
        <w:rPr>
          <w:rFonts w:asciiTheme="minorHAnsi" w:hAnsiTheme="minorHAnsi" w:cstheme="minorHAnsi"/>
          <w:sz w:val="22"/>
          <w:szCs w:val="22"/>
        </w:rPr>
        <w:t>,</w:t>
      </w:r>
    </w:p>
    <w:p w:rsidR="0020027B" w:rsidRPr="00544571" w:rsidRDefault="00843442" w:rsidP="0004486F">
      <w:pPr>
        <w:pStyle w:val="Akapitzlist"/>
        <w:widowControl w:val="0"/>
        <w:numPr>
          <w:ilvl w:val="0"/>
          <w:numId w:val="17"/>
        </w:numPr>
        <w:tabs>
          <w:tab w:val="left" w:pos="540"/>
        </w:tabs>
        <w:spacing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Remont regulacji napełnienia </w:t>
      </w:r>
      <w:r w:rsidR="00C815CF" w:rsidRPr="00544571">
        <w:rPr>
          <w:rFonts w:asciiTheme="minorHAnsi" w:hAnsiTheme="minorHAnsi" w:cstheme="minorHAnsi"/>
          <w:sz w:val="22"/>
          <w:szCs w:val="22"/>
        </w:rPr>
        <w:t xml:space="preserve">i suwaka regulacji napełnienia </w:t>
      </w:r>
      <w:r w:rsidRPr="00544571">
        <w:rPr>
          <w:rFonts w:asciiTheme="minorHAnsi" w:hAnsiTheme="minorHAnsi" w:cstheme="minorHAnsi"/>
          <w:sz w:val="22"/>
          <w:szCs w:val="22"/>
        </w:rPr>
        <w:t>siłownika hydrauliczn</w:t>
      </w:r>
      <w:r w:rsidR="00C815CF" w:rsidRPr="00544571">
        <w:rPr>
          <w:rFonts w:asciiTheme="minorHAnsi" w:hAnsiTheme="minorHAnsi" w:cstheme="minorHAnsi"/>
          <w:sz w:val="22"/>
          <w:szCs w:val="22"/>
        </w:rPr>
        <w:t>ego</w:t>
      </w:r>
      <w:r w:rsidRPr="00544571">
        <w:rPr>
          <w:rFonts w:asciiTheme="minorHAnsi" w:hAnsiTheme="minorHAnsi" w:cstheme="minorHAnsi"/>
          <w:sz w:val="22"/>
          <w:szCs w:val="22"/>
        </w:rPr>
        <w:t xml:space="preserve"> i wymiana 2-ch </w:t>
      </w:r>
      <w:r w:rsidR="00082CA7" w:rsidRPr="00544571">
        <w:rPr>
          <w:rFonts w:asciiTheme="minorHAnsi" w:hAnsiTheme="minorHAnsi" w:cstheme="minorHAnsi"/>
          <w:sz w:val="22"/>
          <w:szCs w:val="22"/>
        </w:rPr>
        <w:t>elektro rozdzielaczy</w:t>
      </w:r>
      <w:r w:rsidR="00A24279" w:rsidRPr="00544571">
        <w:rPr>
          <w:rFonts w:asciiTheme="minorHAnsi" w:hAnsiTheme="minorHAnsi" w:cstheme="minorHAnsi"/>
          <w:sz w:val="22"/>
          <w:szCs w:val="22"/>
        </w:rPr>
        <w:t>.</w:t>
      </w:r>
    </w:p>
    <w:p w:rsidR="00152F3B" w:rsidRPr="00544571" w:rsidRDefault="0020027B" w:rsidP="0004486F">
      <w:pPr>
        <w:pStyle w:val="Akapitzlist"/>
        <w:widowControl w:val="0"/>
        <w:numPr>
          <w:ilvl w:val="1"/>
          <w:numId w:val="22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>Łożyska</w:t>
      </w:r>
      <w:r w:rsidR="00152F3B" w:rsidRPr="00544571">
        <w:rPr>
          <w:rFonts w:asciiTheme="minorHAnsi" w:hAnsiTheme="minorHAnsi" w:cstheme="minorHAnsi"/>
          <w:b/>
          <w:sz w:val="22"/>
          <w:szCs w:val="22"/>
        </w:rPr>
        <w:t>:</w:t>
      </w:r>
    </w:p>
    <w:p w:rsidR="00152F3B" w:rsidRPr="00544571" w:rsidRDefault="00152F3B" w:rsidP="0004486F">
      <w:pPr>
        <w:pStyle w:val="Akapitzlist"/>
        <w:widowControl w:val="0"/>
        <w:numPr>
          <w:ilvl w:val="2"/>
          <w:numId w:val="13"/>
        </w:numPr>
        <w:tabs>
          <w:tab w:val="left" w:pos="180"/>
        </w:tabs>
        <w:spacing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Panew dzielona fi 110 przednia </w:t>
      </w:r>
      <w:r w:rsidR="00D661F7" w:rsidRPr="00544571">
        <w:rPr>
          <w:rFonts w:asciiTheme="minorHAnsi" w:hAnsiTheme="minorHAnsi" w:cstheme="minorHAnsi"/>
          <w:sz w:val="22"/>
          <w:szCs w:val="22"/>
        </w:rPr>
        <w:t xml:space="preserve">- </w:t>
      </w:r>
      <w:r w:rsidRPr="00544571">
        <w:rPr>
          <w:rFonts w:asciiTheme="minorHAnsi" w:hAnsiTheme="minorHAnsi" w:cstheme="minorHAnsi"/>
          <w:sz w:val="22"/>
          <w:szCs w:val="22"/>
        </w:rPr>
        <w:t>wymienić na nową</w:t>
      </w:r>
      <w:r w:rsidR="001148C9" w:rsidRPr="005445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1D56" w:rsidRPr="00544571" w:rsidRDefault="00152F3B" w:rsidP="0004486F">
      <w:pPr>
        <w:pStyle w:val="Akapitzlist"/>
        <w:widowControl w:val="0"/>
        <w:numPr>
          <w:ilvl w:val="2"/>
          <w:numId w:val="13"/>
        </w:numPr>
        <w:tabs>
          <w:tab w:val="left" w:pos="180"/>
        </w:tabs>
        <w:spacing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Panew dzielona fi 110 tylna - </w:t>
      </w:r>
      <w:r w:rsidR="00F60150" w:rsidRPr="00544571">
        <w:rPr>
          <w:rFonts w:asciiTheme="minorHAnsi" w:hAnsiTheme="minorHAnsi" w:cstheme="minorHAnsi"/>
          <w:sz w:val="22"/>
          <w:szCs w:val="22"/>
        </w:rPr>
        <w:t>wymienić na nową</w:t>
      </w:r>
    </w:p>
    <w:p w:rsidR="00152F3B" w:rsidRPr="00544571" w:rsidRDefault="00152F3B" w:rsidP="0004486F">
      <w:pPr>
        <w:pStyle w:val="Akapitzlist"/>
        <w:widowControl w:val="0"/>
        <w:numPr>
          <w:ilvl w:val="2"/>
          <w:numId w:val="13"/>
        </w:numPr>
        <w:tabs>
          <w:tab w:val="left" w:pos="180"/>
        </w:tabs>
        <w:spacing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Panewki fi 140 x 140 - </w:t>
      </w:r>
      <w:r w:rsidR="006A1D56" w:rsidRPr="00544571">
        <w:rPr>
          <w:rFonts w:asciiTheme="minorHAnsi" w:hAnsiTheme="minorHAnsi" w:cstheme="minorHAnsi"/>
          <w:sz w:val="22"/>
          <w:szCs w:val="22"/>
        </w:rPr>
        <w:t>wymienić na nowe</w:t>
      </w:r>
      <w:r w:rsidRPr="00544571">
        <w:rPr>
          <w:rFonts w:asciiTheme="minorHAnsi" w:hAnsiTheme="minorHAnsi" w:cstheme="minorHAnsi"/>
          <w:sz w:val="22"/>
          <w:szCs w:val="22"/>
        </w:rPr>
        <w:t xml:space="preserve"> i obrobić wg. średnic czopów i zalec. luzów</w:t>
      </w:r>
    </w:p>
    <w:p w:rsidR="00152F3B" w:rsidRPr="00544571" w:rsidRDefault="00152F3B" w:rsidP="0004486F">
      <w:pPr>
        <w:pStyle w:val="Akapitzlist"/>
        <w:widowControl w:val="0"/>
        <w:numPr>
          <w:ilvl w:val="2"/>
          <w:numId w:val="13"/>
        </w:numPr>
        <w:tabs>
          <w:tab w:val="left" w:pos="180"/>
        </w:tabs>
        <w:spacing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Panewki fi 160 x 120 - </w:t>
      </w:r>
      <w:r w:rsidR="006A1D56" w:rsidRPr="00544571">
        <w:rPr>
          <w:rFonts w:asciiTheme="minorHAnsi" w:hAnsiTheme="minorHAnsi" w:cstheme="minorHAnsi"/>
          <w:sz w:val="22"/>
          <w:szCs w:val="22"/>
        </w:rPr>
        <w:t xml:space="preserve">wymienić na nowe </w:t>
      </w:r>
      <w:r w:rsidRPr="00544571">
        <w:rPr>
          <w:rFonts w:asciiTheme="minorHAnsi" w:hAnsiTheme="minorHAnsi" w:cstheme="minorHAnsi"/>
          <w:sz w:val="22"/>
          <w:szCs w:val="22"/>
        </w:rPr>
        <w:t>i obrobić wg. średnic czopów i zalec. luzów</w:t>
      </w:r>
    </w:p>
    <w:p w:rsidR="0020027B" w:rsidRPr="00544571" w:rsidRDefault="00685086" w:rsidP="0004486F">
      <w:pPr>
        <w:pStyle w:val="Akapitzlist"/>
        <w:widowControl w:val="0"/>
        <w:numPr>
          <w:ilvl w:val="2"/>
          <w:numId w:val="13"/>
        </w:numPr>
        <w:tabs>
          <w:tab w:val="left" w:pos="180"/>
        </w:tabs>
        <w:spacing w:line="276" w:lineRule="auto"/>
        <w:ind w:left="1560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Klocki łożyska oporowego</w:t>
      </w:r>
      <w:r w:rsidR="00C92B1E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Pr="00544571">
        <w:rPr>
          <w:rFonts w:asciiTheme="minorHAnsi" w:hAnsiTheme="minorHAnsi" w:cstheme="minorHAnsi"/>
          <w:sz w:val="22"/>
          <w:szCs w:val="22"/>
        </w:rPr>
        <w:t>-</w:t>
      </w:r>
      <w:r w:rsidR="00F60150" w:rsidRPr="00544571">
        <w:rPr>
          <w:rFonts w:asciiTheme="minorHAnsi" w:hAnsiTheme="minorHAnsi" w:cstheme="minorHAnsi"/>
          <w:sz w:val="22"/>
          <w:szCs w:val="22"/>
        </w:rPr>
        <w:t xml:space="preserve"> wymienić na</w:t>
      </w:r>
      <w:r w:rsidR="00D84B93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F60150" w:rsidRPr="00544571">
        <w:rPr>
          <w:rFonts w:asciiTheme="minorHAnsi" w:hAnsiTheme="minorHAnsi" w:cstheme="minorHAnsi"/>
          <w:sz w:val="22"/>
          <w:szCs w:val="22"/>
        </w:rPr>
        <w:t xml:space="preserve"> nowe</w:t>
      </w:r>
      <w:r w:rsidR="00D84B93" w:rsidRPr="00544571">
        <w:rPr>
          <w:rFonts w:asciiTheme="minorHAnsi" w:hAnsiTheme="minorHAnsi" w:cstheme="minorHAnsi"/>
          <w:sz w:val="22"/>
          <w:szCs w:val="22"/>
        </w:rPr>
        <w:t>.</w:t>
      </w:r>
    </w:p>
    <w:p w:rsidR="0020027B" w:rsidRPr="00544571" w:rsidRDefault="0020027B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027B" w:rsidRPr="007D6BBD" w:rsidRDefault="00683365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lastRenderedPageBreak/>
        <w:t>Remont</w:t>
      </w:r>
      <w:r w:rsidR="00082CA7"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-</w:t>
      </w:r>
      <w:r w:rsidR="00082CA7"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D661F7" w:rsidRPr="007D6BBD">
        <w:rPr>
          <w:rFonts w:asciiTheme="minorHAnsi" w:hAnsiTheme="minorHAnsi" w:cstheme="minorHAnsi"/>
          <w:b/>
          <w:sz w:val="22"/>
          <w:szCs w:val="22"/>
        </w:rPr>
        <w:t>Pomp</w:t>
      </w:r>
      <w:r w:rsidR="00881E2D" w:rsidRPr="007D6BBD">
        <w:rPr>
          <w:rFonts w:asciiTheme="minorHAnsi" w:hAnsiTheme="minorHAnsi" w:cstheme="minorHAnsi"/>
          <w:b/>
          <w:sz w:val="22"/>
          <w:szCs w:val="22"/>
        </w:rPr>
        <w:t xml:space="preserve"> zębatych</w:t>
      </w:r>
      <w:r w:rsidR="00D661F7" w:rsidRPr="007D6B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1F7" w:rsidRPr="007D6B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PZ403/Z03-3 rys.</w:t>
      </w:r>
      <w:r w:rsidR="00082CA7" w:rsidRPr="007D6B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81E2D" w:rsidRPr="007D6B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1030588,</w:t>
      </w:r>
      <w:r w:rsidR="00504F7B" w:rsidRPr="007D6B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PZ 403/Z </w:t>
      </w:r>
      <w:r w:rsidR="00881E2D" w:rsidRPr="007D6B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7,5 </w:t>
      </w:r>
      <w:r w:rsidR="00504F7B" w:rsidRPr="007D6BB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rys. 1030589</w:t>
      </w:r>
    </w:p>
    <w:p w:rsidR="00D661F7" w:rsidRPr="00544571" w:rsidRDefault="00294721" w:rsidP="0004486F">
      <w:pPr>
        <w:pStyle w:val="Akapitzlist"/>
        <w:widowControl w:val="0"/>
        <w:numPr>
          <w:ilvl w:val="0"/>
          <w:numId w:val="14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661F7" w:rsidRPr="00544571">
        <w:rPr>
          <w:rFonts w:asciiTheme="minorHAnsi" w:hAnsiTheme="minorHAnsi" w:cstheme="minorHAnsi"/>
          <w:sz w:val="22"/>
          <w:szCs w:val="22"/>
        </w:rPr>
        <w:t>emontaż</w:t>
      </w:r>
      <w:r w:rsidR="009553D5">
        <w:rPr>
          <w:rFonts w:asciiTheme="minorHAnsi" w:hAnsiTheme="minorHAnsi" w:cstheme="minorHAnsi"/>
          <w:sz w:val="22"/>
          <w:szCs w:val="22"/>
        </w:rPr>
        <w:t>/montaż</w:t>
      </w:r>
      <w:r w:rsidR="00D661F7" w:rsidRPr="00544571">
        <w:rPr>
          <w:rFonts w:asciiTheme="minorHAnsi" w:hAnsiTheme="minorHAnsi" w:cstheme="minorHAnsi"/>
          <w:sz w:val="22"/>
          <w:szCs w:val="22"/>
        </w:rPr>
        <w:t>, remont kapitalny i zabudowa kompletn</w:t>
      </w:r>
      <w:r w:rsidR="000F4CBC">
        <w:rPr>
          <w:rFonts w:asciiTheme="minorHAnsi" w:hAnsiTheme="minorHAnsi" w:cstheme="minorHAnsi"/>
          <w:sz w:val="22"/>
          <w:szCs w:val="22"/>
        </w:rPr>
        <w:t>ych pomp</w:t>
      </w:r>
      <w:r w:rsidR="00D661F7" w:rsidRPr="00544571">
        <w:rPr>
          <w:rFonts w:asciiTheme="minorHAnsi" w:hAnsiTheme="minorHAnsi" w:cstheme="minorHAnsi"/>
          <w:sz w:val="22"/>
          <w:szCs w:val="22"/>
        </w:rPr>
        <w:t>.</w:t>
      </w:r>
    </w:p>
    <w:p w:rsidR="00C815CF" w:rsidRPr="00544571" w:rsidRDefault="001D6416" w:rsidP="0004486F">
      <w:pPr>
        <w:pStyle w:val="Akapitzlist"/>
        <w:widowControl w:val="0"/>
        <w:numPr>
          <w:ilvl w:val="0"/>
          <w:numId w:val="14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Wykonać próby ruchowe i pomiary parametrów</w:t>
      </w:r>
      <w:r w:rsidR="00082CA7" w:rsidRPr="00544571">
        <w:rPr>
          <w:rFonts w:asciiTheme="minorHAnsi" w:hAnsiTheme="minorHAnsi" w:cstheme="minorHAnsi"/>
          <w:sz w:val="22"/>
          <w:szCs w:val="22"/>
        </w:rPr>
        <w:t xml:space="preserve"> pompy na stanowisku</w:t>
      </w:r>
      <w:r w:rsidR="00C815CF" w:rsidRPr="00544571">
        <w:rPr>
          <w:rFonts w:asciiTheme="minorHAnsi" w:hAnsiTheme="minorHAnsi" w:cstheme="minorHAnsi"/>
          <w:sz w:val="22"/>
          <w:szCs w:val="22"/>
        </w:rPr>
        <w:t>:</w:t>
      </w:r>
      <w:r w:rsidR="00C815CF" w:rsidRPr="00544571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544571">
        <w:rPr>
          <w:rFonts w:asciiTheme="minorHAnsi" w:hAnsiTheme="minorHAnsi" w:cstheme="minorHAnsi"/>
          <w:sz w:val="22"/>
          <w:szCs w:val="22"/>
        </w:rPr>
        <w:t xml:space="preserve">Próby wykonać  dla temperatury oleju smarnego 55 </w:t>
      </w:r>
      <w:r w:rsidRPr="00544571">
        <w:rPr>
          <w:rFonts w:asciiTheme="minorHAnsi" w:hAnsiTheme="minorHAnsi" w:cstheme="minorHAnsi"/>
          <w:sz w:val="22"/>
          <w:szCs w:val="22"/>
          <w:vertAlign w:val="superscript"/>
        </w:rPr>
        <w:t>0</w:t>
      </w:r>
      <w:r w:rsidRPr="00544571">
        <w:rPr>
          <w:rFonts w:asciiTheme="minorHAnsi" w:hAnsiTheme="minorHAnsi" w:cstheme="minorHAnsi"/>
          <w:sz w:val="22"/>
          <w:szCs w:val="22"/>
        </w:rPr>
        <w:t>C</w:t>
      </w:r>
      <w:r w:rsidRPr="005445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4571">
        <w:rPr>
          <w:rFonts w:asciiTheme="minorHAnsi" w:hAnsiTheme="minorHAnsi" w:cstheme="minorHAnsi"/>
          <w:sz w:val="22"/>
          <w:szCs w:val="22"/>
        </w:rPr>
        <w:t xml:space="preserve">przed i po remoncie pompy. </w:t>
      </w:r>
      <w:r w:rsidR="000F4CBC">
        <w:rPr>
          <w:rFonts w:asciiTheme="minorHAnsi" w:hAnsiTheme="minorHAnsi" w:cstheme="minorHAnsi"/>
          <w:sz w:val="22"/>
          <w:szCs w:val="22"/>
        </w:rPr>
        <w:br/>
        <w:t xml:space="preserve">-  </w:t>
      </w:r>
      <w:r w:rsidR="00D661F7" w:rsidRPr="00544571">
        <w:rPr>
          <w:rFonts w:asciiTheme="minorHAnsi" w:hAnsiTheme="minorHAnsi" w:cstheme="minorHAnsi"/>
          <w:sz w:val="22"/>
          <w:szCs w:val="22"/>
        </w:rPr>
        <w:t>Wyniki prób funkcjonalnych wraz z uzyskanymi parametrami dołączyć do dokumentacji</w:t>
      </w:r>
    </w:p>
    <w:p w:rsidR="00D661F7" w:rsidRPr="00544571" w:rsidRDefault="00C815CF" w:rsidP="00C815CF">
      <w:pPr>
        <w:pStyle w:val="Akapitzlist"/>
        <w:widowControl w:val="0"/>
        <w:tabs>
          <w:tab w:val="left" w:pos="180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    </w:t>
      </w:r>
      <w:r w:rsidR="00D661F7" w:rsidRPr="00544571">
        <w:rPr>
          <w:rFonts w:asciiTheme="minorHAnsi" w:hAnsiTheme="minorHAnsi" w:cstheme="minorHAnsi"/>
          <w:sz w:val="22"/>
          <w:szCs w:val="22"/>
        </w:rPr>
        <w:t>poremontowej</w:t>
      </w:r>
      <w:r w:rsidR="00BE5D2F" w:rsidRPr="00544571">
        <w:rPr>
          <w:rFonts w:asciiTheme="minorHAnsi" w:hAnsiTheme="minorHAnsi" w:cstheme="minorHAnsi"/>
          <w:sz w:val="22"/>
          <w:szCs w:val="22"/>
        </w:rPr>
        <w:t xml:space="preserve"> przekładni</w:t>
      </w:r>
      <w:r w:rsidR="00D661F7" w:rsidRPr="00544571">
        <w:rPr>
          <w:rFonts w:asciiTheme="minorHAnsi" w:hAnsiTheme="minorHAnsi" w:cstheme="minorHAnsi"/>
          <w:sz w:val="22"/>
          <w:szCs w:val="22"/>
        </w:rPr>
        <w:t>.</w:t>
      </w:r>
    </w:p>
    <w:p w:rsidR="00D661F7" w:rsidRPr="00544571" w:rsidRDefault="00843442" w:rsidP="0004486F">
      <w:pPr>
        <w:pStyle w:val="Akapitzlist"/>
        <w:widowControl w:val="0"/>
        <w:numPr>
          <w:ilvl w:val="0"/>
          <w:numId w:val="14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Wymiana sprzęgła zębatego pompy</w:t>
      </w:r>
    </w:p>
    <w:p w:rsidR="00D661F7" w:rsidRPr="007D6BBD" w:rsidRDefault="00683365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Remont</w:t>
      </w:r>
      <w:r w:rsidR="00082CA7"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-</w:t>
      </w:r>
      <w:r w:rsidR="00082CA7" w:rsidRPr="007D6BB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="00D661F7" w:rsidRPr="007D6BBD">
        <w:rPr>
          <w:rFonts w:asciiTheme="minorHAnsi" w:hAnsiTheme="minorHAnsi" w:cstheme="minorHAnsi"/>
          <w:b/>
          <w:sz w:val="22"/>
          <w:szCs w:val="22"/>
        </w:rPr>
        <w:t>Rurociągi i zawory bezpieczeństwa</w:t>
      </w:r>
    </w:p>
    <w:p w:rsidR="00D661F7" w:rsidRPr="00544571" w:rsidRDefault="00D661F7" w:rsidP="0004486F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 xml:space="preserve">Rurociągi oleju smarnego wewnątrz przekładni – </w:t>
      </w:r>
      <w:r w:rsidRPr="00544571">
        <w:rPr>
          <w:rFonts w:asciiTheme="minorHAnsi" w:hAnsiTheme="minorHAnsi" w:cstheme="minorHAnsi"/>
          <w:sz w:val="22"/>
          <w:szCs w:val="22"/>
        </w:rPr>
        <w:t>demontaż i czyszczenie - wykorzystać do ponownego montażu, sprawdzić szcze</w:t>
      </w:r>
      <w:r w:rsidR="00082CA7" w:rsidRPr="00544571">
        <w:rPr>
          <w:rFonts w:asciiTheme="minorHAnsi" w:hAnsiTheme="minorHAnsi" w:cstheme="minorHAnsi"/>
          <w:sz w:val="22"/>
          <w:szCs w:val="22"/>
        </w:rPr>
        <w:t>lność po montażu w przekładni</w:t>
      </w:r>
      <w:r w:rsidR="00793B9B" w:rsidRPr="00544571">
        <w:rPr>
          <w:rFonts w:asciiTheme="minorHAnsi" w:hAnsiTheme="minorHAnsi" w:cstheme="minorHAnsi"/>
          <w:sz w:val="22"/>
          <w:szCs w:val="22"/>
        </w:rPr>
        <w:t>,</w:t>
      </w:r>
    </w:p>
    <w:p w:rsidR="00D661F7" w:rsidRPr="00544571" w:rsidRDefault="00D661F7" w:rsidP="0004486F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 xml:space="preserve">Rurociągi oleju sprzęgłowego – </w:t>
      </w:r>
      <w:r w:rsidRPr="00544571">
        <w:rPr>
          <w:rFonts w:asciiTheme="minorHAnsi" w:hAnsiTheme="minorHAnsi" w:cstheme="minorHAnsi"/>
          <w:sz w:val="22"/>
          <w:szCs w:val="22"/>
        </w:rPr>
        <w:t>demontaż i czyszczenie - wykorzystać do ponownego montażu, sprawdzić szczelność po montażu w przekładni</w:t>
      </w:r>
      <w:r w:rsidR="00793B9B" w:rsidRPr="00544571">
        <w:rPr>
          <w:rFonts w:asciiTheme="minorHAnsi" w:hAnsiTheme="minorHAnsi" w:cstheme="minorHAnsi"/>
          <w:sz w:val="22"/>
          <w:szCs w:val="22"/>
        </w:rPr>
        <w:t>,</w:t>
      </w:r>
    </w:p>
    <w:p w:rsidR="00D661F7" w:rsidRPr="00544571" w:rsidRDefault="0015432E" w:rsidP="0004486F">
      <w:pPr>
        <w:pStyle w:val="Akapitzlist"/>
        <w:widowControl w:val="0"/>
        <w:numPr>
          <w:ilvl w:val="0"/>
          <w:numId w:val="15"/>
        </w:numPr>
        <w:tabs>
          <w:tab w:val="left" w:pos="9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Kompensator na rurociągu oleju </w:t>
      </w:r>
      <w:r w:rsidR="009D360B" w:rsidRPr="00544571">
        <w:rPr>
          <w:rFonts w:asciiTheme="minorHAnsi" w:hAnsiTheme="minorHAnsi" w:cstheme="minorHAnsi"/>
          <w:b/>
          <w:sz w:val="22"/>
          <w:szCs w:val="22"/>
        </w:rPr>
        <w:t xml:space="preserve">roboczego do 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>sprzęgł</w:t>
      </w:r>
      <w:r w:rsidR="009D360B" w:rsidRPr="00544571">
        <w:rPr>
          <w:rFonts w:asciiTheme="minorHAnsi" w:hAnsiTheme="minorHAnsi" w:cstheme="minorHAnsi"/>
          <w:b/>
          <w:sz w:val="22"/>
          <w:szCs w:val="22"/>
        </w:rPr>
        <w:t>a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661F7" w:rsidRPr="00544571">
        <w:rPr>
          <w:rFonts w:asciiTheme="minorHAnsi" w:hAnsiTheme="minorHAnsi" w:cstheme="minorHAnsi"/>
          <w:sz w:val="22"/>
          <w:szCs w:val="22"/>
        </w:rPr>
        <w:t>zdemontować i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1F7" w:rsidRPr="00544571">
        <w:rPr>
          <w:rFonts w:asciiTheme="minorHAnsi" w:hAnsiTheme="minorHAnsi" w:cstheme="minorHAnsi"/>
          <w:sz w:val="22"/>
          <w:szCs w:val="22"/>
        </w:rPr>
        <w:t>wymienić na nowy, zalecany kompensator metalowy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 DN 60</w:t>
      </w:r>
      <w:r w:rsidR="00793B9B" w:rsidRPr="00544571">
        <w:rPr>
          <w:rFonts w:asciiTheme="minorHAnsi" w:hAnsiTheme="minorHAnsi" w:cstheme="minorHAnsi"/>
          <w:sz w:val="22"/>
          <w:szCs w:val="22"/>
        </w:rPr>
        <w:t>,</w:t>
      </w:r>
    </w:p>
    <w:p w:rsidR="00D661F7" w:rsidRPr="00544571" w:rsidRDefault="0015432E" w:rsidP="0004486F">
      <w:pPr>
        <w:pStyle w:val="Akapitzlist"/>
        <w:widowControl w:val="0"/>
        <w:numPr>
          <w:ilvl w:val="0"/>
          <w:numId w:val="15"/>
        </w:num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Zawór regulacyjny na układzie oleju smarnego – </w:t>
      </w:r>
      <w:r w:rsidR="00D661F7" w:rsidRPr="00544571">
        <w:rPr>
          <w:rFonts w:asciiTheme="minorHAnsi" w:hAnsiTheme="minorHAnsi" w:cstheme="minorHAnsi"/>
          <w:sz w:val="22"/>
          <w:szCs w:val="22"/>
        </w:rPr>
        <w:t>zdemontować i</w:t>
      </w:r>
      <w:r w:rsidR="00D661F7" w:rsidRPr="005445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1F7" w:rsidRPr="00544571">
        <w:rPr>
          <w:rFonts w:asciiTheme="minorHAnsi" w:hAnsiTheme="minorHAnsi" w:cstheme="minorHAnsi"/>
          <w:sz w:val="22"/>
          <w:szCs w:val="22"/>
        </w:rPr>
        <w:t>wyremontować,</w:t>
      </w:r>
      <w:r w:rsidR="00082CA7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D661F7" w:rsidRPr="00544571">
        <w:rPr>
          <w:rFonts w:asciiTheme="minorHAnsi" w:hAnsiTheme="minorHAnsi" w:cstheme="minorHAnsi"/>
          <w:sz w:val="22"/>
          <w:szCs w:val="22"/>
        </w:rPr>
        <w:t>sprawdzić szczelność i ustawić ciśnienie otwarcia na stacji prób</w:t>
      </w:r>
      <w:r w:rsidR="00793B9B" w:rsidRPr="00544571">
        <w:rPr>
          <w:rFonts w:asciiTheme="minorHAnsi" w:hAnsiTheme="minorHAnsi" w:cstheme="minorHAnsi"/>
          <w:sz w:val="22"/>
          <w:szCs w:val="22"/>
        </w:rPr>
        <w:t>,</w:t>
      </w:r>
    </w:p>
    <w:p w:rsidR="00D661F7" w:rsidRPr="00544571" w:rsidRDefault="00D661F7" w:rsidP="0004486F">
      <w:pPr>
        <w:pStyle w:val="Akapitzlist"/>
        <w:widowControl w:val="0"/>
        <w:numPr>
          <w:ilvl w:val="0"/>
          <w:numId w:val="15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 xml:space="preserve">Zawór regulacyjny na układzie oleju sprzęgłowego – </w:t>
      </w:r>
      <w:r w:rsidRPr="00544571">
        <w:rPr>
          <w:rFonts w:asciiTheme="minorHAnsi" w:hAnsiTheme="minorHAnsi" w:cstheme="minorHAnsi"/>
          <w:sz w:val="22"/>
          <w:szCs w:val="22"/>
        </w:rPr>
        <w:t>zdemontować i</w:t>
      </w:r>
      <w:r w:rsidRPr="005445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4571">
        <w:rPr>
          <w:rFonts w:asciiTheme="minorHAnsi" w:hAnsiTheme="minorHAnsi" w:cstheme="minorHAnsi"/>
          <w:sz w:val="22"/>
          <w:szCs w:val="22"/>
        </w:rPr>
        <w:t>wyremontować,</w:t>
      </w:r>
      <w:r w:rsidR="00082CA7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Pr="00544571">
        <w:rPr>
          <w:rFonts w:asciiTheme="minorHAnsi" w:hAnsiTheme="minorHAnsi" w:cstheme="minorHAnsi"/>
          <w:sz w:val="22"/>
          <w:szCs w:val="22"/>
        </w:rPr>
        <w:t>sprawdzić szczelność i ustawić ciśnienie otwarcia na stacji prób</w:t>
      </w:r>
      <w:r w:rsidR="00793B9B" w:rsidRPr="00544571">
        <w:rPr>
          <w:rFonts w:asciiTheme="minorHAnsi" w:hAnsiTheme="minorHAnsi" w:cstheme="minorHAnsi"/>
          <w:sz w:val="22"/>
          <w:szCs w:val="22"/>
        </w:rPr>
        <w:t>,</w:t>
      </w:r>
    </w:p>
    <w:p w:rsidR="00843442" w:rsidRPr="00544571" w:rsidRDefault="00843442" w:rsidP="0004486F">
      <w:pPr>
        <w:pStyle w:val="Akapitzlist"/>
        <w:widowControl w:val="0"/>
        <w:numPr>
          <w:ilvl w:val="0"/>
          <w:numId w:val="15"/>
        </w:num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>Przegląd kryz olejowych</w:t>
      </w:r>
      <w:r w:rsidR="00793B9B" w:rsidRPr="00544571">
        <w:rPr>
          <w:rFonts w:asciiTheme="minorHAnsi" w:hAnsiTheme="minorHAnsi" w:cstheme="minorHAnsi"/>
          <w:b/>
          <w:sz w:val="22"/>
          <w:szCs w:val="22"/>
        </w:rPr>
        <w:t>.</w:t>
      </w:r>
    </w:p>
    <w:p w:rsidR="004974C4" w:rsidRPr="009635E9" w:rsidRDefault="004974C4" w:rsidP="004974C4">
      <w:pPr>
        <w:pStyle w:val="Akapitzlist"/>
        <w:widowControl w:val="0"/>
        <w:tabs>
          <w:tab w:val="left" w:pos="1800"/>
        </w:tabs>
        <w:spacing w:line="276" w:lineRule="auto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661F7" w:rsidRPr="009635E9" w:rsidRDefault="00683365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35E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Remont</w:t>
      </w:r>
      <w:r w:rsidR="007F1928" w:rsidRPr="009635E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 w:rsidRPr="009635E9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-</w:t>
      </w:r>
      <w:r w:rsidR="00D661F7" w:rsidRPr="009635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360B" w:rsidRPr="009635E9">
        <w:rPr>
          <w:rFonts w:asciiTheme="minorHAnsi" w:hAnsiTheme="minorHAnsi" w:cstheme="minorHAnsi"/>
          <w:b/>
          <w:sz w:val="22"/>
          <w:szCs w:val="22"/>
        </w:rPr>
        <w:t>zmonto</w:t>
      </w:r>
      <w:r w:rsidRPr="009635E9">
        <w:rPr>
          <w:rFonts w:asciiTheme="minorHAnsi" w:hAnsiTheme="minorHAnsi" w:cstheme="minorHAnsi"/>
          <w:b/>
          <w:sz w:val="22"/>
          <w:szCs w:val="22"/>
        </w:rPr>
        <w:t>wanie</w:t>
      </w:r>
      <w:r w:rsidR="00D661F7" w:rsidRPr="009635E9">
        <w:rPr>
          <w:rFonts w:asciiTheme="minorHAnsi" w:hAnsiTheme="minorHAnsi" w:cstheme="minorHAnsi"/>
          <w:b/>
          <w:sz w:val="22"/>
          <w:szCs w:val="22"/>
        </w:rPr>
        <w:t xml:space="preserve"> elementów wirujących:</w:t>
      </w:r>
    </w:p>
    <w:p w:rsidR="00D661F7" w:rsidRPr="00544571" w:rsidRDefault="00D661F7" w:rsidP="0004486F">
      <w:pPr>
        <w:widowControl w:val="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wyważyć dynamicznie koło zębate głów</w:t>
      </w:r>
      <w:r w:rsidR="00843442" w:rsidRPr="00544571">
        <w:rPr>
          <w:rFonts w:asciiTheme="minorHAnsi" w:hAnsiTheme="minorHAnsi" w:cstheme="minorHAnsi"/>
          <w:sz w:val="22"/>
          <w:szCs w:val="22"/>
        </w:rPr>
        <w:t>ne wraz ze sprzęgłem zębatym</w:t>
      </w:r>
      <w:r w:rsidRPr="00544571">
        <w:rPr>
          <w:rFonts w:asciiTheme="minorHAnsi" w:hAnsiTheme="minorHAnsi" w:cstheme="minorHAnsi"/>
          <w:sz w:val="22"/>
          <w:szCs w:val="22"/>
        </w:rPr>
        <w:t>,</w:t>
      </w:r>
      <w:r w:rsidR="00843442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Pr="00544571">
        <w:rPr>
          <w:rFonts w:asciiTheme="minorHAnsi" w:hAnsiTheme="minorHAnsi" w:cstheme="minorHAnsi"/>
          <w:sz w:val="22"/>
          <w:szCs w:val="22"/>
        </w:rPr>
        <w:t xml:space="preserve">wał wejściowy z zębnikiem kołem wirnikowym </w:t>
      </w:r>
      <w:r w:rsidR="00F95F87" w:rsidRPr="00544571">
        <w:rPr>
          <w:rFonts w:asciiTheme="minorHAnsi" w:hAnsiTheme="minorHAnsi" w:cstheme="minorHAnsi"/>
          <w:sz w:val="22"/>
          <w:szCs w:val="22"/>
        </w:rPr>
        <w:t>wejściowym</w:t>
      </w:r>
      <w:r w:rsidRPr="00544571">
        <w:rPr>
          <w:rFonts w:asciiTheme="minorHAnsi" w:hAnsiTheme="minorHAnsi" w:cstheme="minorHAnsi"/>
          <w:sz w:val="22"/>
          <w:szCs w:val="22"/>
        </w:rPr>
        <w:t xml:space="preserve"> i osłoną oraz wał wyjściowy wraz z kołem wirnikowym </w:t>
      </w:r>
      <w:r w:rsidR="00F95F87" w:rsidRPr="00544571">
        <w:rPr>
          <w:rFonts w:asciiTheme="minorHAnsi" w:hAnsiTheme="minorHAnsi" w:cstheme="minorHAnsi"/>
          <w:sz w:val="22"/>
          <w:szCs w:val="22"/>
        </w:rPr>
        <w:t>wyjściowym</w:t>
      </w:r>
      <w:r w:rsidR="00843442" w:rsidRPr="00544571">
        <w:rPr>
          <w:rFonts w:asciiTheme="minorHAnsi" w:hAnsiTheme="minorHAnsi" w:cstheme="minorHAnsi"/>
          <w:sz w:val="22"/>
          <w:szCs w:val="22"/>
        </w:rPr>
        <w:t xml:space="preserve"> i sprzęgłem zębaty</w:t>
      </w:r>
      <w:r w:rsidR="00793B9B" w:rsidRPr="00544571">
        <w:rPr>
          <w:rFonts w:asciiTheme="minorHAnsi" w:hAnsiTheme="minorHAnsi" w:cstheme="minorHAnsi"/>
          <w:sz w:val="22"/>
          <w:szCs w:val="22"/>
        </w:rPr>
        <w:t>m,</w:t>
      </w:r>
    </w:p>
    <w:p w:rsidR="00D661F7" w:rsidRPr="00544571" w:rsidRDefault="00D661F7" w:rsidP="0004486F">
      <w:pPr>
        <w:widowControl w:val="0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przeprowadzić odbiór przed montażowy podzespołów z udzi</w:t>
      </w:r>
      <w:r w:rsidR="009D360B" w:rsidRPr="00544571">
        <w:rPr>
          <w:rFonts w:asciiTheme="minorHAnsi" w:hAnsiTheme="minorHAnsi" w:cstheme="minorHAnsi"/>
          <w:sz w:val="22"/>
          <w:szCs w:val="22"/>
        </w:rPr>
        <w:t>ałem przedstawiciela Zamawiającego</w:t>
      </w:r>
      <w:r w:rsidR="00793B9B" w:rsidRPr="00544571">
        <w:rPr>
          <w:rFonts w:asciiTheme="minorHAnsi" w:hAnsiTheme="minorHAnsi" w:cstheme="minorHAnsi"/>
          <w:sz w:val="22"/>
          <w:szCs w:val="22"/>
        </w:rPr>
        <w:t>,</w:t>
      </w:r>
    </w:p>
    <w:p w:rsidR="00D661F7" w:rsidRPr="00544571" w:rsidRDefault="00D661F7" w:rsidP="0004486F">
      <w:pPr>
        <w:widowControl w:val="0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zmontować przekładnię</w:t>
      </w:r>
      <w:r w:rsidR="00793B9B" w:rsidRPr="00544571">
        <w:rPr>
          <w:rFonts w:asciiTheme="minorHAnsi" w:hAnsiTheme="minorHAnsi" w:cstheme="minorHAnsi"/>
          <w:sz w:val="22"/>
          <w:szCs w:val="22"/>
        </w:rPr>
        <w:t>.</w:t>
      </w:r>
    </w:p>
    <w:p w:rsidR="00D661F7" w:rsidRPr="00544571" w:rsidRDefault="00D661F7" w:rsidP="00222025">
      <w:pPr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4106A" w:rsidRDefault="00D661F7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4571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Zestawienie wymaganych elementów i części oraz </w:t>
      </w:r>
      <w:r w:rsidRPr="00544571">
        <w:rPr>
          <w:rFonts w:asciiTheme="minorHAnsi" w:hAnsiTheme="minorHAnsi" w:cstheme="minorHAnsi"/>
          <w:b/>
          <w:sz w:val="22"/>
          <w:szCs w:val="22"/>
          <w:u w:val="single"/>
        </w:rPr>
        <w:t xml:space="preserve">dostaw wyposażenia dla </w:t>
      </w:r>
      <w:r w:rsidR="009711C0" w:rsidRPr="00544571">
        <w:rPr>
          <w:rFonts w:asciiTheme="minorHAnsi" w:hAnsiTheme="minorHAnsi" w:cstheme="minorHAnsi"/>
          <w:b/>
          <w:sz w:val="22"/>
          <w:szCs w:val="22"/>
          <w:u w:val="single"/>
        </w:rPr>
        <w:t xml:space="preserve">remontu kapitalnego </w:t>
      </w:r>
      <w:r w:rsidR="00397636" w:rsidRPr="00544571">
        <w:rPr>
          <w:rFonts w:asciiTheme="minorHAnsi" w:hAnsiTheme="minorHAnsi" w:cstheme="minorHAnsi"/>
          <w:b/>
          <w:sz w:val="22"/>
          <w:szCs w:val="22"/>
          <w:u w:val="single"/>
        </w:rPr>
        <w:t xml:space="preserve">przekładni typ SH 512 A  </w:t>
      </w:r>
      <w:r w:rsidR="003F33D3" w:rsidRPr="00544571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przedstawiono w Tabeli 1</w:t>
      </w:r>
      <w:r w:rsidRPr="0054457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544571" w:rsidRDefault="00544571" w:rsidP="00544571">
      <w:pPr>
        <w:widowControl w:val="0"/>
        <w:tabs>
          <w:tab w:val="left" w:pos="1800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661F7" w:rsidRPr="00544571" w:rsidRDefault="00D661F7" w:rsidP="000F4CBC">
      <w:pPr>
        <w:pStyle w:val="Nagwek4"/>
        <w:numPr>
          <w:ilvl w:val="0"/>
          <w:numId w:val="0"/>
        </w:numPr>
        <w:spacing w:line="276" w:lineRule="auto"/>
        <w:ind w:left="851" w:hanging="720"/>
        <w:jc w:val="left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Tabela</w:t>
      </w:r>
      <w:r w:rsidR="003F33D3" w:rsidRPr="00544571">
        <w:rPr>
          <w:rFonts w:asciiTheme="minorHAnsi" w:hAnsiTheme="minorHAnsi" w:cstheme="minorHAnsi"/>
          <w:sz w:val="22"/>
          <w:szCs w:val="22"/>
        </w:rPr>
        <w:t xml:space="preserve"> 1</w:t>
      </w:r>
      <w:r w:rsidR="000F4CBC">
        <w:rPr>
          <w:rFonts w:asciiTheme="minorHAnsi" w:hAnsiTheme="minorHAnsi" w:cstheme="minorHAnsi"/>
          <w:sz w:val="22"/>
          <w:szCs w:val="22"/>
        </w:rPr>
        <w:t xml:space="preserve"> - </w:t>
      </w:r>
      <w:r w:rsidR="000F4CBC" w:rsidRPr="000F4CBC">
        <w:rPr>
          <w:rFonts w:asciiTheme="minorHAnsi" w:hAnsiTheme="minorHAnsi" w:cstheme="minorHAnsi"/>
          <w:sz w:val="22"/>
          <w:szCs w:val="22"/>
        </w:rPr>
        <w:t>Wyszczególnienie części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61"/>
        <w:gridCol w:w="1520"/>
        <w:gridCol w:w="752"/>
        <w:gridCol w:w="1070"/>
        <w:gridCol w:w="1436"/>
      </w:tblGrid>
      <w:tr w:rsidR="003C4B31" w:rsidRPr="00544571" w:rsidTr="00544571">
        <w:trPr>
          <w:trHeight w:val="677"/>
          <w:jc w:val="center"/>
        </w:trPr>
        <w:tc>
          <w:tcPr>
            <w:tcW w:w="472" w:type="dxa"/>
            <w:shd w:val="pct10" w:color="000000" w:fill="FFFFFF"/>
            <w:vAlign w:val="center"/>
          </w:tcPr>
          <w:p w:rsidR="003C4B31" w:rsidRPr="00544571" w:rsidRDefault="003C4B3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61" w:type="dxa"/>
            <w:shd w:val="pct10" w:color="000000" w:fill="FFFFFF"/>
            <w:vAlign w:val="center"/>
          </w:tcPr>
          <w:p w:rsidR="003C4B31" w:rsidRPr="00544571" w:rsidRDefault="003C4B3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 części</w:t>
            </w:r>
          </w:p>
        </w:tc>
        <w:tc>
          <w:tcPr>
            <w:tcW w:w="1520" w:type="dxa"/>
            <w:shd w:val="pct10" w:color="000000" w:fill="FFFFFF"/>
            <w:vAlign w:val="center"/>
          </w:tcPr>
          <w:p w:rsidR="003C4B31" w:rsidRPr="00544571" w:rsidRDefault="003C4B3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Nr rysunku wytwórcy</w:t>
            </w:r>
          </w:p>
        </w:tc>
        <w:tc>
          <w:tcPr>
            <w:tcW w:w="752" w:type="dxa"/>
            <w:shd w:val="pct10" w:color="000000" w:fill="FFFFFF"/>
            <w:vAlign w:val="center"/>
          </w:tcPr>
          <w:p w:rsidR="003C4B31" w:rsidRPr="00544571" w:rsidRDefault="003C4B3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Jedn. miary</w:t>
            </w:r>
          </w:p>
        </w:tc>
        <w:tc>
          <w:tcPr>
            <w:tcW w:w="1070" w:type="dxa"/>
            <w:shd w:val="pct10" w:color="000000" w:fill="FFFFFF"/>
            <w:vAlign w:val="center"/>
          </w:tcPr>
          <w:p w:rsidR="002F4C1F" w:rsidRPr="00544571" w:rsidRDefault="003C4B3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Ilość szt. dla </w:t>
            </w:r>
          </w:p>
          <w:p w:rsidR="003C4B31" w:rsidRPr="00544571" w:rsidRDefault="003C4B3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przekładni</w:t>
            </w:r>
          </w:p>
        </w:tc>
        <w:tc>
          <w:tcPr>
            <w:tcW w:w="1436" w:type="dxa"/>
            <w:shd w:val="pct10" w:color="000000" w:fill="FFFFFF"/>
            <w:vAlign w:val="center"/>
          </w:tcPr>
          <w:p w:rsidR="003C4B31" w:rsidRPr="00544571" w:rsidRDefault="003C4B3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Dostawę zapewnia</w:t>
            </w:r>
          </w:p>
        </w:tc>
      </w:tr>
      <w:tr w:rsidR="002F4C1F" w:rsidRPr="00544571" w:rsidTr="00544571">
        <w:trPr>
          <w:trHeight w:val="340"/>
          <w:jc w:val="center"/>
        </w:trPr>
        <w:tc>
          <w:tcPr>
            <w:tcW w:w="472" w:type="dxa"/>
            <w:vAlign w:val="center"/>
          </w:tcPr>
          <w:p w:rsidR="002F4C1F" w:rsidRPr="00544571" w:rsidRDefault="002F4C1F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61" w:type="dxa"/>
            <w:shd w:val="clear" w:color="auto" w:fill="auto"/>
          </w:tcPr>
          <w:p w:rsidR="002F4C1F" w:rsidRPr="00544571" w:rsidRDefault="00541147" w:rsidP="00222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Tłok z tłoczyskiem i rurka czerpalną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F4C1F" w:rsidRPr="00544571" w:rsidRDefault="002F4C1F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F4C1F" w:rsidRPr="00544571" w:rsidRDefault="008D52E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2F4C1F" w:rsidRPr="00544571" w:rsidRDefault="00541147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F4C1F" w:rsidRPr="00544571" w:rsidRDefault="002F4C1F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F60150" w:rsidRPr="00544571" w:rsidTr="00544571">
        <w:trPr>
          <w:trHeight w:val="638"/>
          <w:jc w:val="center"/>
        </w:trPr>
        <w:tc>
          <w:tcPr>
            <w:tcW w:w="472" w:type="dxa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61" w:type="dxa"/>
            <w:shd w:val="clear" w:color="auto" w:fill="auto"/>
          </w:tcPr>
          <w:p w:rsidR="00F60150" w:rsidRPr="00544571" w:rsidRDefault="00541147" w:rsidP="00222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Cylinder siłownika rurki czerpakowej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F60150" w:rsidRPr="00544571" w:rsidRDefault="00793B9B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60150" w:rsidRPr="00544571" w:rsidRDefault="008D52E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F60150" w:rsidRPr="00544571" w:rsidRDefault="00541147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F60150" w:rsidRPr="00544571" w:rsidTr="00544571">
        <w:trPr>
          <w:trHeight w:val="266"/>
          <w:jc w:val="center"/>
        </w:trPr>
        <w:tc>
          <w:tcPr>
            <w:tcW w:w="472" w:type="dxa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61" w:type="dxa"/>
          </w:tcPr>
          <w:p w:rsidR="00F60150" w:rsidRPr="00544571" w:rsidRDefault="00F60150" w:rsidP="0022202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Korek </w:t>
            </w:r>
          </w:p>
        </w:tc>
        <w:tc>
          <w:tcPr>
            <w:tcW w:w="1520" w:type="dxa"/>
            <w:vAlign w:val="center"/>
          </w:tcPr>
          <w:p w:rsidR="00F60150" w:rsidRPr="00544571" w:rsidRDefault="00793B9B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F60150" w:rsidRPr="00544571" w:rsidRDefault="008D52E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70" w:type="dxa"/>
            <w:vAlign w:val="center"/>
          </w:tcPr>
          <w:p w:rsidR="00F60150" w:rsidRPr="00544571" w:rsidRDefault="0061552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F60150" w:rsidRPr="00544571" w:rsidTr="00544571">
        <w:trPr>
          <w:trHeight w:val="481"/>
          <w:jc w:val="center"/>
        </w:trPr>
        <w:tc>
          <w:tcPr>
            <w:tcW w:w="472" w:type="dxa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61" w:type="dxa"/>
          </w:tcPr>
          <w:p w:rsidR="00F60150" w:rsidRPr="00544571" w:rsidRDefault="00F60150" w:rsidP="00222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Regulacja napełniania wraz z kompletną instalacją i armaturą</w:t>
            </w:r>
          </w:p>
        </w:tc>
        <w:tc>
          <w:tcPr>
            <w:tcW w:w="1520" w:type="dxa"/>
            <w:vAlign w:val="center"/>
          </w:tcPr>
          <w:p w:rsidR="00F60150" w:rsidRPr="00544571" w:rsidRDefault="00793B9B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="008D52E1"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F60150" w:rsidRPr="00544571" w:rsidRDefault="0061552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F60150" w:rsidRPr="00544571" w:rsidTr="00544571">
        <w:trPr>
          <w:trHeight w:val="295"/>
          <w:jc w:val="center"/>
        </w:trPr>
        <w:tc>
          <w:tcPr>
            <w:tcW w:w="472" w:type="dxa"/>
            <w:vAlign w:val="center"/>
          </w:tcPr>
          <w:p w:rsidR="00F60150" w:rsidRPr="00544571" w:rsidRDefault="00D27717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4261" w:type="dxa"/>
          </w:tcPr>
          <w:p w:rsidR="00F60150" w:rsidRPr="00544571" w:rsidRDefault="00F60150" w:rsidP="0022202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Łożysko </w:t>
            </w:r>
            <w:r w:rsidRPr="00544571">
              <w:rPr>
                <w:rFonts w:asciiTheme="minorHAnsi" w:hAnsiTheme="minorHAnsi" w:cstheme="minorHAnsi"/>
                <w:sz w:val="22"/>
                <w:szCs w:val="22"/>
              </w:rPr>
              <w:sym w:font="Symbol" w:char="F066"/>
            </w: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 160 x 120</w:t>
            </w:r>
          </w:p>
        </w:tc>
        <w:tc>
          <w:tcPr>
            <w:tcW w:w="1520" w:type="dxa"/>
            <w:vAlign w:val="center"/>
          </w:tcPr>
          <w:p w:rsidR="00F60150" w:rsidRPr="00544571" w:rsidRDefault="00D84B93" w:rsidP="00D84B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2081610</w:t>
            </w:r>
          </w:p>
        </w:tc>
        <w:tc>
          <w:tcPr>
            <w:tcW w:w="752" w:type="dxa"/>
            <w:vAlign w:val="center"/>
          </w:tcPr>
          <w:p w:rsidR="00F60150" w:rsidRPr="00544571" w:rsidRDefault="008D52E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F60150" w:rsidRPr="00544571" w:rsidRDefault="0061552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F60150" w:rsidRPr="00544571" w:rsidTr="00544571">
        <w:trPr>
          <w:trHeight w:val="281"/>
          <w:jc w:val="center"/>
        </w:trPr>
        <w:tc>
          <w:tcPr>
            <w:tcW w:w="472" w:type="dxa"/>
            <w:vAlign w:val="center"/>
          </w:tcPr>
          <w:p w:rsidR="00F60150" w:rsidRPr="00544571" w:rsidRDefault="00D27717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61" w:type="dxa"/>
          </w:tcPr>
          <w:p w:rsidR="00F60150" w:rsidRPr="00544571" w:rsidRDefault="00F60150" w:rsidP="0022202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Łożysko </w:t>
            </w:r>
            <w:r w:rsidRPr="00544571">
              <w:rPr>
                <w:rFonts w:asciiTheme="minorHAnsi" w:hAnsiTheme="minorHAnsi" w:cstheme="minorHAnsi"/>
                <w:sz w:val="22"/>
                <w:szCs w:val="22"/>
              </w:rPr>
              <w:sym w:font="Symbol" w:char="F066"/>
            </w: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 140 x 140</w:t>
            </w:r>
          </w:p>
        </w:tc>
        <w:tc>
          <w:tcPr>
            <w:tcW w:w="1520" w:type="dxa"/>
            <w:vAlign w:val="center"/>
          </w:tcPr>
          <w:p w:rsidR="00F60150" w:rsidRPr="00544571" w:rsidRDefault="00D84B93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2048879</w:t>
            </w:r>
          </w:p>
        </w:tc>
        <w:tc>
          <w:tcPr>
            <w:tcW w:w="752" w:type="dxa"/>
            <w:vAlign w:val="center"/>
          </w:tcPr>
          <w:p w:rsidR="00F60150" w:rsidRPr="00544571" w:rsidRDefault="008D52E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F60150" w:rsidRPr="00544571" w:rsidRDefault="0061552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F60150" w:rsidRPr="00544571" w:rsidTr="00544571">
        <w:trPr>
          <w:trHeight w:val="281"/>
          <w:jc w:val="center"/>
        </w:trPr>
        <w:tc>
          <w:tcPr>
            <w:tcW w:w="472" w:type="dxa"/>
            <w:vAlign w:val="center"/>
          </w:tcPr>
          <w:p w:rsidR="00F60150" w:rsidRPr="00544571" w:rsidRDefault="00D27717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61" w:type="dxa"/>
            <w:shd w:val="clear" w:color="auto" w:fill="auto"/>
          </w:tcPr>
          <w:p w:rsidR="00F60150" w:rsidRPr="00544571" w:rsidRDefault="00F60150" w:rsidP="002220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Panew </w:t>
            </w:r>
            <w:r w:rsidRPr="00544571">
              <w:rPr>
                <w:rFonts w:asciiTheme="minorHAnsi" w:hAnsiTheme="minorHAnsi" w:cstheme="minorHAnsi"/>
                <w:sz w:val="22"/>
                <w:szCs w:val="22"/>
              </w:rPr>
              <w:sym w:font="Symbol" w:char="F066"/>
            </w: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 110 przednia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F60150" w:rsidRPr="00544571" w:rsidRDefault="00D84B93" w:rsidP="00D84B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12370807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F60150" w:rsidRPr="00544571" w:rsidRDefault="008D52E1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60150" w:rsidRPr="00544571" w:rsidRDefault="0061552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F60150" w:rsidRPr="00544571" w:rsidRDefault="00F60150" w:rsidP="0022202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8D52E1" w:rsidRPr="00544571" w:rsidTr="00544571">
        <w:trPr>
          <w:trHeight w:val="281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61" w:type="dxa"/>
            <w:shd w:val="clear" w:color="auto" w:fill="auto"/>
          </w:tcPr>
          <w:p w:rsidR="008D52E1" w:rsidRPr="00544571" w:rsidRDefault="008D52E1" w:rsidP="008D5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Panew </w:t>
            </w:r>
            <w:r w:rsidRPr="00544571">
              <w:rPr>
                <w:rFonts w:asciiTheme="minorHAnsi" w:hAnsiTheme="minorHAnsi" w:cstheme="minorHAnsi"/>
                <w:sz w:val="22"/>
                <w:szCs w:val="22"/>
              </w:rPr>
              <w:sym w:font="Symbol" w:char="F066"/>
            </w: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 xml:space="preserve"> 110 tylna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D52E1" w:rsidRPr="00544571" w:rsidRDefault="00F76657" w:rsidP="00D84B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2237058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8D52E1" w:rsidRPr="00544571" w:rsidTr="00544571">
        <w:trPr>
          <w:trHeight w:val="246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261" w:type="dxa"/>
            <w:shd w:val="clear" w:color="auto" w:fill="auto"/>
          </w:tcPr>
          <w:p w:rsidR="008D52E1" w:rsidRPr="00544571" w:rsidRDefault="008D52E1" w:rsidP="008D5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Klocek oporowy</w:t>
            </w:r>
          </w:p>
        </w:tc>
        <w:tc>
          <w:tcPr>
            <w:tcW w:w="1520" w:type="dxa"/>
            <w:shd w:val="clear" w:color="auto" w:fill="auto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2319019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D52E1" w:rsidRPr="00544571" w:rsidRDefault="00D84B93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D52E1" w:rsidRPr="00544571" w:rsidRDefault="00D84B93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D84B93" w:rsidRPr="00544571" w:rsidTr="00544571">
        <w:trPr>
          <w:trHeight w:val="246"/>
          <w:jc w:val="center"/>
        </w:trPr>
        <w:tc>
          <w:tcPr>
            <w:tcW w:w="472" w:type="dxa"/>
            <w:vAlign w:val="center"/>
          </w:tcPr>
          <w:p w:rsidR="00D84B93" w:rsidRPr="00544571" w:rsidRDefault="00D84B93" w:rsidP="00D84B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61" w:type="dxa"/>
            <w:shd w:val="clear" w:color="auto" w:fill="auto"/>
          </w:tcPr>
          <w:p w:rsidR="00D84B93" w:rsidRPr="00544571" w:rsidRDefault="00D84B93" w:rsidP="00D84B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Klocek oporowy</w:t>
            </w:r>
          </w:p>
        </w:tc>
        <w:tc>
          <w:tcPr>
            <w:tcW w:w="1520" w:type="dxa"/>
            <w:shd w:val="clear" w:color="auto" w:fill="auto"/>
          </w:tcPr>
          <w:p w:rsidR="00D84B93" w:rsidRPr="00544571" w:rsidRDefault="00D84B93" w:rsidP="00D84B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2319020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84B93" w:rsidRPr="00544571" w:rsidRDefault="00D84B93" w:rsidP="00D84B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84B93" w:rsidRPr="00544571" w:rsidRDefault="00D84B93" w:rsidP="00D84B9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84B93" w:rsidRPr="00544571" w:rsidRDefault="00D84B93" w:rsidP="00D84B9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8D52E1" w:rsidRPr="00544571" w:rsidTr="00544571">
        <w:trPr>
          <w:trHeight w:val="162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61" w:type="dxa"/>
          </w:tcPr>
          <w:p w:rsidR="008D52E1" w:rsidRPr="00544571" w:rsidRDefault="008D52E1" w:rsidP="008D5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Pierścienie regulacyjne, wkręty specjalne, elementy znormalizowane</w:t>
            </w:r>
          </w:p>
        </w:tc>
        <w:tc>
          <w:tcPr>
            <w:tcW w:w="1520" w:type="dxa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6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8D52E1" w:rsidRPr="00544571" w:rsidTr="00544571">
        <w:trPr>
          <w:trHeight w:val="281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61" w:type="dxa"/>
          </w:tcPr>
          <w:p w:rsidR="008D52E1" w:rsidRPr="00544571" w:rsidRDefault="008D52E1" w:rsidP="008D52E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Wskaźnik poziomu oleju</w:t>
            </w:r>
          </w:p>
        </w:tc>
        <w:tc>
          <w:tcPr>
            <w:tcW w:w="1520" w:type="dxa"/>
            <w:vAlign w:val="center"/>
          </w:tcPr>
          <w:p w:rsidR="008D52E1" w:rsidRPr="00544571" w:rsidRDefault="00793B9B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8D52E1" w:rsidRPr="00544571" w:rsidTr="00544571">
        <w:trPr>
          <w:trHeight w:val="266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61" w:type="dxa"/>
          </w:tcPr>
          <w:p w:rsidR="008D52E1" w:rsidRPr="00544571" w:rsidRDefault="008D52E1" w:rsidP="008D5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Rozdzielacz  elektrohydrauliczny trójpołożeniowy</w:t>
            </w:r>
          </w:p>
        </w:tc>
        <w:tc>
          <w:tcPr>
            <w:tcW w:w="1520" w:type="dxa"/>
            <w:vAlign w:val="center"/>
          </w:tcPr>
          <w:p w:rsidR="008D52E1" w:rsidRPr="00544571" w:rsidRDefault="00793B9B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7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36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8D52E1" w:rsidRPr="00544571" w:rsidTr="00544571">
        <w:trPr>
          <w:trHeight w:val="281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61" w:type="dxa"/>
          </w:tcPr>
          <w:p w:rsidR="008D52E1" w:rsidRPr="00544571" w:rsidRDefault="008D52E1" w:rsidP="008D52E1">
            <w:pPr>
              <w:spacing w:line="276" w:lineRule="auto"/>
              <w:ind w:right="72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Wkład filtra przekładni typ WF-W-400/20-450/130</w:t>
            </w:r>
          </w:p>
        </w:tc>
        <w:tc>
          <w:tcPr>
            <w:tcW w:w="1520" w:type="dxa"/>
            <w:vAlign w:val="center"/>
          </w:tcPr>
          <w:p w:rsidR="008D52E1" w:rsidRPr="00544571" w:rsidRDefault="00793B9B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7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36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</w:tr>
      <w:tr w:rsidR="008D52E1" w:rsidRPr="00544571" w:rsidTr="00544571">
        <w:trPr>
          <w:trHeight w:val="281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61" w:type="dxa"/>
          </w:tcPr>
          <w:p w:rsidR="008D52E1" w:rsidRPr="00544571" w:rsidRDefault="008D52E1" w:rsidP="008D52E1">
            <w:pPr>
              <w:spacing w:line="276" w:lineRule="auto"/>
              <w:ind w:right="72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Wkład filtra przekładni typ FD1-160-25-05</w:t>
            </w:r>
          </w:p>
        </w:tc>
        <w:tc>
          <w:tcPr>
            <w:tcW w:w="1520" w:type="dxa"/>
            <w:vAlign w:val="center"/>
          </w:tcPr>
          <w:p w:rsidR="008D52E1" w:rsidRPr="00544571" w:rsidRDefault="00793B9B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07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</w:tr>
      <w:tr w:rsidR="008D52E1" w:rsidRPr="00544571" w:rsidTr="004974C4">
        <w:trPr>
          <w:trHeight w:val="266"/>
          <w:jc w:val="center"/>
        </w:trPr>
        <w:tc>
          <w:tcPr>
            <w:tcW w:w="9511" w:type="dxa"/>
            <w:gridSpan w:val="6"/>
            <w:shd w:val="clear" w:color="auto" w:fill="auto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>Pozostałe części</w:t>
            </w:r>
          </w:p>
        </w:tc>
      </w:tr>
      <w:tr w:rsidR="008D52E1" w:rsidRPr="00544571" w:rsidTr="00544571">
        <w:trPr>
          <w:trHeight w:val="138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261" w:type="dxa"/>
            <w:vAlign w:val="center"/>
          </w:tcPr>
          <w:p w:rsidR="008D52E1" w:rsidRPr="00544571" w:rsidRDefault="008D52E1" w:rsidP="008D5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Podkładki specjalne pod listwy fundamentowe</w:t>
            </w:r>
          </w:p>
        </w:tc>
        <w:tc>
          <w:tcPr>
            <w:tcW w:w="152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6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8D52E1" w:rsidRPr="00544571" w:rsidTr="00544571">
        <w:trPr>
          <w:trHeight w:val="281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261" w:type="dxa"/>
            <w:vAlign w:val="center"/>
          </w:tcPr>
          <w:p w:rsidR="008D52E1" w:rsidRPr="00544571" w:rsidRDefault="008D52E1" w:rsidP="008D5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Kompensator metalowy DN = 60</w:t>
            </w:r>
          </w:p>
        </w:tc>
        <w:tc>
          <w:tcPr>
            <w:tcW w:w="152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6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  <w:tr w:rsidR="008D52E1" w:rsidRPr="00544571" w:rsidTr="00544571">
        <w:trPr>
          <w:trHeight w:val="266"/>
          <w:jc w:val="center"/>
        </w:trPr>
        <w:tc>
          <w:tcPr>
            <w:tcW w:w="47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261" w:type="dxa"/>
          </w:tcPr>
          <w:p w:rsidR="008D52E1" w:rsidRPr="00544571" w:rsidRDefault="008D52E1" w:rsidP="008D52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Odpowietrzniki z filtrami oddechowymi</w:t>
            </w:r>
          </w:p>
        </w:tc>
        <w:tc>
          <w:tcPr>
            <w:tcW w:w="152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2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70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6" w:type="dxa"/>
            <w:vAlign w:val="center"/>
          </w:tcPr>
          <w:p w:rsidR="008D52E1" w:rsidRPr="00544571" w:rsidRDefault="008D52E1" w:rsidP="008D52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4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</w:p>
        </w:tc>
      </w:tr>
    </w:tbl>
    <w:p w:rsidR="00544571" w:rsidRDefault="00544571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6BBD" w:rsidRDefault="007D6BBD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6BBD" w:rsidRDefault="007D6BBD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6BBD" w:rsidRDefault="007D6BBD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4CBC" w:rsidRDefault="000F4CBC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4CBC" w:rsidRDefault="000F4CBC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6BBD" w:rsidRDefault="007D6BBD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6BBD" w:rsidRDefault="007D6BBD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6BBD" w:rsidRDefault="007D6BBD" w:rsidP="00222025">
      <w:pPr>
        <w:widowControl w:val="0"/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40D6" w:rsidRDefault="005940D6" w:rsidP="0004486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Pompa 4PZ2 (typ 15Z33)</w:t>
      </w:r>
    </w:p>
    <w:p w:rsidR="005940D6" w:rsidRDefault="005940D6" w:rsidP="005940D6">
      <w:pPr>
        <w:pStyle w:val="Akapitzlist"/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:rsidR="005940D6" w:rsidRPr="00544571" w:rsidRDefault="005940D6" w:rsidP="005940D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54457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Pompa zasilająca typu 15Z33x8 jest wysokoprężną pompą odśrodkową ośmiostopniową budowy członowej produkowane przez Warszawską Fabrykę Pomp przystosowana są do zasilania kotła parowego. </w:t>
      </w:r>
    </w:p>
    <w:p w:rsidR="005940D6" w:rsidRPr="00544571" w:rsidRDefault="005940D6" w:rsidP="005940D6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544571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Pompa zasilająca jest urządzeniem pracującym w układzie wody zasilającej, który jest częścią składową układu wodno-parowego bloku energetycznego. </w:t>
      </w:r>
    </w:p>
    <w:p w:rsidR="005940D6" w:rsidRDefault="005940D6" w:rsidP="005940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940D6">
        <w:rPr>
          <w:rFonts w:asciiTheme="minorHAnsi" w:hAnsiTheme="minorHAnsi" w:cstheme="minorHAnsi"/>
          <w:sz w:val="22"/>
          <w:szCs w:val="22"/>
        </w:rPr>
        <w:t>Woda ze zbiornika zasilającego przepływa przez sita do króćca ssawnego pompy PZ, która tłoczy wodę poprzez szeregowy układ podgrzewaczy regeneracyjnych lub ich obejściem do węzła zasilania kotła wodą.</w:t>
      </w:r>
    </w:p>
    <w:p w:rsidR="007D6BBD" w:rsidRPr="005940D6" w:rsidRDefault="007D6BBD" w:rsidP="005940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93F2E" w:rsidRPr="00544571" w:rsidRDefault="00593F2E" w:rsidP="007D6BBD">
      <w:pPr>
        <w:pStyle w:val="Default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 xml:space="preserve">Dane techniczne </w:t>
      </w:r>
      <w:r w:rsidR="007D6BBD">
        <w:rPr>
          <w:rFonts w:asciiTheme="minorHAnsi" w:hAnsiTheme="minorHAnsi" w:cstheme="minorHAnsi"/>
          <w:b/>
          <w:sz w:val="22"/>
          <w:szCs w:val="22"/>
        </w:rPr>
        <w:t>/wymagania techniczne dla pompy 15Z33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Medium – woda zasilająca 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Wydajność znamionowa 360t/h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Q max pompy wraz z upustami nie mniejsza niż 380t/h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upust pomy zasilającej 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Q=60t/h 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544571">
        <w:rPr>
          <w:rFonts w:asciiTheme="minorHAnsi" w:hAnsiTheme="minorHAnsi" w:cstheme="minorHAnsi"/>
          <w:sz w:val="22"/>
          <w:szCs w:val="22"/>
        </w:rPr>
        <w:t>P</w:t>
      </w:r>
      <w:r w:rsidR="00796209" w:rsidRPr="00544571">
        <w:rPr>
          <w:rFonts w:asciiTheme="minorHAnsi" w:hAnsiTheme="minorHAnsi" w:cstheme="minorHAnsi"/>
          <w:sz w:val="22"/>
          <w:szCs w:val="22"/>
        </w:rPr>
        <w:t>rob</w:t>
      </w:r>
      <w:proofErr w:type="spellEnd"/>
      <w:r w:rsidRPr="00544571">
        <w:rPr>
          <w:rFonts w:asciiTheme="minorHAnsi" w:hAnsiTheme="minorHAnsi" w:cstheme="minorHAnsi"/>
          <w:sz w:val="22"/>
          <w:szCs w:val="22"/>
        </w:rPr>
        <w:t xml:space="preserve"> = 45¸ 65 bar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Temperatura wody zasilającej 158°C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Gęstość 909 kg/ dm3 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Ciśnienie znamionowe za pompą 18,0 </w:t>
      </w:r>
      <w:proofErr w:type="spellStart"/>
      <w:r w:rsidRPr="00544571">
        <w:rPr>
          <w:rFonts w:asciiTheme="minorHAnsi" w:hAnsiTheme="minorHAnsi" w:cstheme="minorHAnsi"/>
          <w:sz w:val="22"/>
          <w:szCs w:val="22"/>
        </w:rPr>
        <w:t>MPa</w:t>
      </w:r>
      <w:proofErr w:type="spellEnd"/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Wysokość podnoszenia pomp 1910 m. </w:t>
      </w:r>
      <w:proofErr w:type="spellStart"/>
      <w:r w:rsidRPr="00544571">
        <w:rPr>
          <w:rFonts w:asciiTheme="minorHAnsi" w:hAnsiTheme="minorHAnsi" w:cstheme="minorHAnsi"/>
          <w:sz w:val="22"/>
          <w:szCs w:val="22"/>
        </w:rPr>
        <w:t>sł</w:t>
      </w:r>
      <w:proofErr w:type="spellEnd"/>
      <w:r w:rsidRPr="00544571">
        <w:rPr>
          <w:rFonts w:asciiTheme="minorHAnsi" w:hAnsiTheme="minorHAnsi" w:cstheme="minorHAnsi"/>
          <w:sz w:val="22"/>
          <w:szCs w:val="22"/>
        </w:rPr>
        <w:t xml:space="preserve"> H</w:t>
      </w:r>
      <w:r w:rsidRPr="0029472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544571">
        <w:rPr>
          <w:rFonts w:asciiTheme="minorHAnsi" w:hAnsiTheme="minorHAnsi" w:cstheme="minorHAnsi"/>
          <w:sz w:val="22"/>
          <w:szCs w:val="22"/>
        </w:rPr>
        <w:t>O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Sprawność pompy w punkcie znamionowym </w:t>
      </w:r>
    </w:p>
    <w:p w:rsidR="00593F2E" w:rsidRPr="00544571" w:rsidRDefault="00593F2E" w:rsidP="00294721">
      <w:pPr>
        <w:pStyle w:val="Default"/>
        <w:ind w:left="1068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544571">
        <w:rPr>
          <w:rFonts w:asciiTheme="minorHAnsi" w:hAnsiTheme="minorHAnsi" w:cstheme="minorHAnsi"/>
          <w:sz w:val="22"/>
          <w:szCs w:val="22"/>
        </w:rPr>
        <w:t>Qnom</w:t>
      </w:r>
      <w:proofErr w:type="spellEnd"/>
      <w:r w:rsidRPr="00544571">
        <w:rPr>
          <w:rFonts w:asciiTheme="minorHAnsi" w:hAnsiTheme="minorHAnsi" w:cstheme="minorHAnsi"/>
          <w:sz w:val="22"/>
          <w:szCs w:val="22"/>
        </w:rPr>
        <w:t xml:space="preserve"> = 360t/h, H = 1910m, T = 158 C, upust zamknięty) 78%</w:t>
      </w:r>
    </w:p>
    <w:p w:rsidR="00593F2E" w:rsidRPr="00544571" w:rsidRDefault="00593F2E" w:rsidP="0004486F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Sprawność pompy dla wydajności maksymalnej (wg ISO 9906 klasa 2/2B, gwarantowane NPSH 3% bez tolerancji dodatniej) </w:t>
      </w:r>
    </w:p>
    <w:p w:rsidR="00593F2E" w:rsidRDefault="00593F2E" w:rsidP="00294721">
      <w:pPr>
        <w:pStyle w:val="Default"/>
        <w:ind w:left="1068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544571">
        <w:rPr>
          <w:rFonts w:asciiTheme="minorHAnsi" w:hAnsiTheme="minorHAnsi" w:cstheme="minorHAnsi"/>
          <w:sz w:val="22"/>
          <w:szCs w:val="22"/>
        </w:rPr>
        <w:t>Qmax</w:t>
      </w:r>
      <w:proofErr w:type="spellEnd"/>
      <w:r w:rsidRPr="00544571">
        <w:rPr>
          <w:rFonts w:asciiTheme="minorHAnsi" w:hAnsiTheme="minorHAnsi" w:cstheme="minorHAnsi"/>
          <w:sz w:val="22"/>
          <w:szCs w:val="22"/>
        </w:rPr>
        <w:t xml:space="preserve"> = 380t/h, H = 1910m, T = 158 C, upust zamknięty)</w:t>
      </w:r>
    </w:p>
    <w:p w:rsidR="007D6BBD" w:rsidRPr="00544571" w:rsidRDefault="007D6BBD" w:rsidP="007D6BB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93F2E" w:rsidRPr="00544571" w:rsidRDefault="00593F2E" w:rsidP="00593F2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A79AD" w:rsidRDefault="007D6BBD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360" w:lineRule="auto"/>
        <w:rPr>
          <w:rFonts w:asciiTheme="minorHAnsi" w:hAnsiTheme="minorHAnsi" w:cstheme="minorHAnsi"/>
          <w:b/>
          <w:snapToGrid w:val="0"/>
          <w:color w:val="000000"/>
          <w:sz w:val="22"/>
          <w:szCs w:val="22"/>
          <w:u w:val="single"/>
        </w:rPr>
      </w:pPr>
      <w:r w:rsidRPr="00544571">
        <w:rPr>
          <w:rFonts w:asciiTheme="minorHAnsi" w:hAnsiTheme="minorHAnsi" w:cstheme="minorHAnsi"/>
          <w:b/>
          <w:snapToGrid w:val="0"/>
          <w:color w:val="000000"/>
          <w:sz w:val="22"/>
          <w:szCs w:val="22"/>
          <w:u w:val="single"/>
        </w:rPr>
        <w:t xml:space="preserve">ZAKRES RZECZOWY REMONTU </w:t>
      </w:r>
    </w:p>
    <w:p w:rsidR="007D6BBD" w:rsidRPr="00544571" w:rsidRDefault="007D6BBD" w:rsidP="0004486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Demontaż </w:t>
      </w:r>
      <w:r w:rsidR="00D05F2D">
        <w:rPr>
          <w:rFonts w:asciiTheme="minorHAnsi" w:hAnsiTheme="minorHAnsi" w:cstheme="minorHAnsi"/>
          <w:sz w:val="22"/>
          <w:szCs w:val="22"/>
        </w:rPr>
        <w:t xml:space="preserve">i montaż </w:t>
      </w:r>
      <w:r w:rsidRPr="00544571">
        <w:rPr>
          <w:rFonts w:asciiTheme="minorHAnsi" w:hAnsiTheme="minorHAnsi" w:cstheme="minorHAnsi"/>
          <w:sz w:val="22"/>
          <w:szCs w:val="22"/>
        </w:rPr>
        <w:t>pompy</w:t>
      </w:r>
      <w:r w:rsidR="00D05F2D">
        <w:rPr>
          <w:rFonts w:asciiTheme="minorHAnsi" w:hAnsiTheme="minorHAnsi" w:cstheme="minorHAnsi"/>
          <w:sz w:val="22"/>
          <w:szCs w:val="22"/>
        </w:rPr>
        <w:t xml:space="preserve"> z/na stanowiska/u</w:t>
      </w:r>
      <w:r w:rsidRPr="00544571">
        <w:rPr>
          <w:rFonts w:asciiTheme="minorHAnsi" w:hAnsiTheme="minorHAnsi" w:cstheme="minorHAnsi"/>
          <w:sz w:val="22"/>
          <w:szCs w:val="22"/>
        </w:rPr>
        <w:t>, zabudow</w:t>
      </w:r>
      <w:r w:rsidR="009635E9">
        <w:rPr>
          <w:rFonts w:asciiTheme="minorHAnsi" w:hAnsiTheme="minorHAnsi" w:cstheme="minorHAnsi"/>
          <w:sz w:val="22"/>
          <w:szCs w:val="22"/>
        </w:rPr>
        <w:t>a</w:t>
      </w:r>
      <w:r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9635E9">
        <w:rPr>
          <w:rFonts w:asciiTheme="minorHAnsi" w:hAnsiTheme="minorHAnsi" w:cstheme="minorHAnsi"/>
          <w:sz w:val="22"/>
          <w:szCs w:val="22"/>
        </w:rPr>
        <w:t>pompy</w:t>
      </w:r>
      <w:r w:rsidRPr="00544571">
        <w:rPr>
          <w:rFonts w:asciiTheme="minorHAnsi" w:hAnsiTheme="minorHAnsi" w:cstheme="minorHAnsi"/>
          <w:sz w:val="22"/>
          <w:szCs w:val="22"/>
        </w:rPr>
        <w:t xml:space="preserve"> na stanowisk</w:t>
      </w:r>
      <w:r w:rsidR="009635E9">
        <w:rPr>
          <w:rFonts w:asciiTheme="minorHAnsi" w:hAnsiTheme="minorHAnsi" w:cstheme="minorHAnsi"/>
          <w:sz w:val="22"/>
          <w:szCs w:val="22"/>
        </w:rPr>
        <w:t>u</w:t>
      </w:r>
      <w:r w:rsidRPr="00544571">
        <w:rPr>
          <w:rFonts w:asciiTheme="minorHAnsi" w:hAnsiTheme="minorHAnsi" w:cstheme="minorHAnsi"/>
          <w:sz w:val="22"/>
          <w:szCs w:val="22"/>
        </w:rPr>
        <w:t xml:space="preserve">, osiowanie: </w:t>
      </w:r>
      <w:r w:rsidR="009635E9">
        <w:rPr>
          <w:rFonts w:asciiTheme="minorHAnsi" w:hAnsiTheme="minorHAnsi" w:cstheme="minorHAnsi"/>
          <w:sz w:val="22"/>
          <w:szCs w:val="22"/>
        </w:rPr>
        <w:t>pompa</w:t>
      </w:r>
      <w:r w:rsidRPr="00544571">
        <w:rPr>
          <w:rFonts w:asciiTheme="minorHAnsi" w:hAnsiTheme="minorHAnsi" w:cstheme="minorHAnsi"/>
          <w:sz w:val="22"/>
          <w:szCs w:val="22"/>
        </w:rPr>
        <w:t xml:space="preserve"> - przekładnia - </w:t>
      </w:r>
      <w:r w:rsidR="009635E9">
        <w:rPr>
          <w:rFonts w:asciiTheme="minorHAnsi" w:hAnsiTheme="minorHAnsi" w:cstheme="minorHAnsi"/>
          <w:sz w:val="22"/>
          <w:szCs w:val="22"/>
        </w:rPr>
        <w:t>silnik</w:t>
      </w:r>
    </w:p>
    <w:p w:rsidR="007D6BBD" w:rsidRPr="00544571" w:rsidRDefault="007D6BBD" w:rsidP="0004486F">
      <w:pPr>
        <w:pStyle w:val="Akapitzlist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Zabezpieczenie (zaślepienie) króćców i przyłączy</w:t>
      </w:r>
      <w:r w:rsidR="009635E9">
        <w:rPr>
          <w:rFonts w:asciiTheme="minorHAnsi" w:hAnsiTheme="minorHAnsi" w:cstheme="minorHAnsi"/>
          <w:sz w:val="22"/>
          <w:szCs w:val="22"/>
        </w:rPr>
        <w:t xml:space="preserve"> pompy</w:t>
      </w:r>
      <w:r w:rsidRPr="00544571">
        <w:rPr>
          <w:rFonts w:asciiTheme="minorHAnsi" w:hAnsiTheme="minorHAnsi" w:cstheme="minorHAnsi"/>
          <w:sz w:val="22"/>
          <w:szCs w:val="22"/>
        </w:rPr>
        <w:t xml:space="preserve"> na czas transportu</w:t>
      </w:r>
    </w:p>
    <w:p w:rsidR="009635E9" w:rsidRDefault="007D6BBD" w:rsidP="0004486F">
      <w:pPr>
        <w:pStyle w:val="Akapitzlist"/>
        <w:numPr>
          <w:ilvl w:val="1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35E9">
        <w:rPr>
          <w:rFonts w:asciiTheme="minorHAnsi" w:hAnsiTheme="minorHAnsi" w:cstheme="minorHAnsi"/>
          <w:sz w:val="22"/>
          <w:szCs w:val="22"/>
        </w:rPr>
        <w:t>Protokólarny odbiór przekładni i pompy z elektrowni,</w:t>
      </w:r>
    </w:p>
    <w:p w:rsidR="009635E9" w:rsidRDefault="009635E9" w:rsidP="0004486F">
      <w:pPr>
        <w:pStyle w:val="Akapitzlist"/>
        <w:numPr>
          <w:ilvl w:val="1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7D6BBD" w:rsidRPr="009635E9">
        <w:rPr>
          <w:rFonts w:asciiTheme="minorHAnsi" w:hAnsiTheme="minorHAnsi" w:cstheme="minorHAnsi"/>
          <w:sz w:val="22"/>
          <w:szCs w:val="22"/>
        </w:rPr>
        <w:t>ransport do</w:t>
      </w:r>
      <w:r w:rsidR="00EA78F9">
        <w:rPr>
          <w:rFonts w:asciiTheme="minorHAnsi" w:hAnsiTheme="minorHAnsi" w:cstheme="minorHAnsi"/>
          <w:sz w:val="22"/>
          <w:szCs w:val="22"/>
        </w:rPr>
        <w:t>/z</w:t>
      </w:r>
      <w:r w:rsidR="007D6BBD" w:rsidRPr="009635E9">
        <w:rPr>
          <w:rFonts w:asciiTheme="minorHAnsi" w:hAnsiTheme="minorHAnsi" w:cstheme="minorHAnsi"/>
          <w:sz w:val="22"/>
          <w:szCs w:val="22"/>
        </w:rPr>
        <w:t xml:space="preserve"> warsztatu remontowego</w:t>
      </w:r>
      <w:r>
        <w:rPr>
          <w:rFonts w:asciiTheme="minorHAnsi" w:hAnsiTheme="minorHAnsi" w:cstheme="minorHAnsi"/>
          <w:sz w:val="22"/>
          <w:szCs w:val="22"/>
        </w:rPr>
        <w:t xml:space="preserve"> Wykonawcy</w:t>
      </w:r>
      <w:r w:rsidR="007D6BBD" w:rsidRPr="009635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3F2E" w:rsidRPr="00544571" w:rsidRDefault="00593F2E" w:rsidP="0004486F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544571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Remont ułożyskowania silnik</w:t>
      </w:r>
      <w:r w:rsidR="00C46A8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a</w:t>
      </w:r>
      <w:r w:rsidRPr="00544571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  <w:r w:rsidR="00C46A8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z wymianą łożysk i uszczelnień olejowych </w:t>
      </w:r>
      <w:r w:rsidRPr="00544571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wraz </w:t>
      </w:r>
      <w:r w:rsidR="0095169A" w:rsidRPr="00544571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z ustawieniem silnika „w polu”,</w:t>
      </w:r>
      <w:r w:rsidR="009635E9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</w:p>
    <w:p w:rsidR="00593F2E" w:rsidRPr="00544571" w:rsidRDefault="00593F2E" w:rsidP="0004486F">
      <w:pPr>
        <w:pStyle w:val="Defaul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color w:val="auto"/>
          <w:sz w:val="22"/>
          <w:szCs w:val="22"/>
        </w:rPr>
        <w:t>Udział w rozruchach i ruchu próbnym</w:t>
      </w:r>
      <w:r w:rsidR="0095169A" w:rsidRPr="0054457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DA79AD" w:rsidRDefault="00593F2E" w:rsidP="0004486F">
      <w:pPr>
        <w:pStyle w:val="Default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P</w:t>
      </w:r>
      <w:r w:rsidR="00DA79AD" w:rsidRPr="00544571">
        <w:rPr>
          <w:rFonts w:asciiTheme="minorHAnsi" w:hAnsiTheme="minorHAnsi" w:cstheme="minorHAnsi"/>
          <w:sz w:val="22"/>
          <w:szCs w:val="22"/>
        </w:rPr>
        <w:t>rzygotowanie i dostarczenie dokumentacji powykonawczej</w:t>
      </w:r>
      <w:r w:rsidRPr="00544571">
        <w:rPr>
          <w:rFonts w:asciiTheme="minorHAnsi" w:hAnsiTheme="minorHAnsi" w:cstheme="minorHAnsi"/>
          <w:sz w:val="22"/>
          <w:szCs w:val="22"/>
        </w:rPr>
        <w:t>.</w:t>
      </w:r>
      <w:r w:rsidR="00DA79AD" w:rsidRPr="005445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35E9" w:rsidRDefault="009635E9" w:rsidP="009635E9">
      <w:pPr>
        <w:pStyle w:val="Default"/>
        <w:spacing w:line="276" w:lineRule="auto"/>
        <w:ind w:left="936"/>
        <w:rPr>
          <w:rFonts w:asciiTheme="minorHAnsi" w:hAnsiTheme="minorHAnsi" w:cstheme="minorHAnsi"/>
          <w:sz w:val="22"/>
          <w:szCs w:val="22"/>
        </w:rPr>
      </w:pPr>
    </w:p>
    <w:p w:rsidR="00F00FD3" w:rsidRDefault="00F00FD3" w:rsidP="009635E9">
      <w:pPr>
        <w:pStyle w:val="Default"/>
        <w:spacing w:line="276" w:lineRule="auto"/>
        <w:ind w:left="936"/>
        <w:rPr>
          <w:rFonts w:asciiTheme="minorHAnsi" w:hAnsiTheme="minorHAnsi" w:cstheme="minorHAnsi"/>
          <w:sz w:val="22"/>
          <w:szCs w:val="22"/>
        </w:rPr>
      </w:pPr>
    </w:p>
    <w:p w:rsidR="00F00FD3" w:rsidRDefault="00F00FD3" w:rsidP="009635E9">
      <w:pPr>
        <w:pStyle w:val="Default"/>
        <w:spacing w:line="276" w:lineRule="auto"/>
        <w:ind w:left="936"/>
        <w:rPr>
          <w:rFonts w:asciiTheme="minorHAnsi" w:hAnsiTheme="minorHAnsi" w:cstheme="minorHAnsi"/>
          <w:sz w:val="22"/>
          <w:szCs w:val="22"/>
        </w:rPr>
      </w:pPr>
    </w:p>
    <w:p w:rsidR="00F00FD3" w:rsidRDefault="00F00FD3" w:rsidP="009635E9">
      <w:pPr>
        <w:pStyle w:val="Default"/>
        <w:spacing w:line="276" w:lineRule="auto"/>
        <w:ind w:left="936"/>
        <w:rPr>
          <w:rFonts w:asciiTheme="minorHAnsi" w:hAnsiTheme="minorHAnsi" w:cstheme="minorHAnsi"/>
          <w:sz w:val="22"/>
          <w:szCs w:val="22"/>
        </w:rPr>
      </w:pPr>
    </w:p>
    <w:p w:rsidR="00F00FD3" w:rsidRDefault="00F00FD3" w:rsidP="009635E9">
      <w:pPr>
        <w:pStyle w:val="Default"/>
        <w:spacing w:line="276" w:lineRule="auto"/>
        <w:ind w:left="936"/>
        <w:rPr>
          <w:rFonts w:asciiTheme="minorHAnsi" w:hAnsiTheme="minorHAnsi" w:cstheme="minorHAnsi"/>
          <w:sz w:val="22"/>
          <w:szCs w:val="22"/>
        </w:rPr>
      </w:pPr>
    </w:p>
    <w:p w:rsidR="00F00FD3" w:rsidRDefault="00F00FD3" w:rsidP="009635E9">
      <w:pPr>
        <w:pStyle w:val="Default"/>
        <w:spacing w:line="276" w:lineRule="auto"/>
        <w:ind w:left="936"/>
        <w:rPr>
          <w:rFonts w:asciiTheme="minorHAnsi" w:hAnsiTheme="minorHAnsi" w:cstheme="minorHAnsi"/>
          <w:sz w:val="22"/>
          <w:szCs w:val="22"/>
        </w:rPr>
      </w:pPr>
    </w:p>
    <w:p w:rsidR="00F00FD3" w:rsidRDefault="00F00FD3" w:rsidP="009635E9">
      <w:pPr>
        <w:pStyle w:val="Default"/>
        <w:spacing w:line="276" w:lineRule="auto"/>
        <w:ind w:left="936"/>
        <w:rPr>
          <w:rFonts w:asciiTheme="minorHAnsi" w:hAnsiTheme="minorHAnsi" w:cstheme="minorHAnsi"/>
          <w:sz w:val="22"/>
          <w:szCs w:val="22"/>
        </w:rPr>
      </w:pPr>
    </w:p>
    <w:p w:rsidR="00F00FD3" w:rsidRDefault="00F00FD3" w:rsidP="009635E9">
      <w:pPr>
        <w:pStyle w:val="Default"/>
        <w:spacing w:line="276" w:lineRule="auto"/>
        <w:ind w:left="936"/>
        <w:rPr>
          <w:rFonts w:asciiTheme="minorHAnsi" w:hAnsiTheme="minorHAnsi" w:cstheme="minorHAnsi"/>
          <w:sz w:val="22"/>
          <w:szCs w:val="22"/>
        </w:rPr>
      </w:pPr>
    </w:p>
    <w:p w:rsidR="009635E9" w:rsidRDefault="009635E9" w:rsidP="00C21C90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4571">
        <w:rPr>
          <w:rFonts w:asciiTheme="minorHAnsi" w:hAnsiTheme="minorHAnsi" w:cstheme="minorHAnsi"/>
          <w:b/>
          <w:noProof/>
          <w:sz w:val="22"/>
          <w:szCs w:val="22"/>
          <w:u w:val="single"/>
        </w:rPr>
        <w:lastRenderedPageBreak/>
        <w:t>Zestawienie</w:t>
      </w:r>
      <w:r w:rsidR="002E6AAD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prac oraz</w:t>
      </w:r>
      <w:r w:rsidRPr="00544571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wymaganych elementów i części oraz </w:t>
      </w:r>
      <w:r w:rsidRPr="00544571">
        <w:rPr>
          <w:rFonts w:asciiTheme="minorHAnsi" w:hAnsiTheme="minorHAnsi" w:cstheme="minorHAnsi"/>
          <w:b/>
          <w:sz w:val="22"/>
          <w:szCs w:val="22"/>
          <w:u w:val="single"/>
        </w:rPr>
        <w:t xml:space="preserve">dostaw wyposażenia dla remontu kapitalnego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pompy 15Z33 przedstawiono</w:t>
      </w:r>
      <w:r w:rsidRPr="00544571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 xml:space="preserve"> w</w:t>
      </w:r>
      <w:r w:rsidR="00C21C90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:  Tabela 2, Tabela 3, Tabela 4</w:t>
      </w:r>
      <w:r w:rsidRPr="0054457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2E6AAD" w:rsidRDefault="002E6AAD" w:rsidP="002E6AAD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635E9" w:rsidRPr="000F4CBC" w:rsidRDefault="002E6AAD" w:rsidP="009635E9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F4CB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Tabela 2 – Wyszczególnienie prac </w:t>
      </w:r>
    </w:p>
    <w:tbl>
      <w:tblPr>
        <w:tblW w:w="92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931"/>
        <w:gridCol w:w="1130"/>
        <w:gridCol w:w="738"/>
      </w:tblGrid>
      <w:tr w:rsidR="002E6AAD" w:rsidRPr="009635E9" w:rsidTr="002E6AAD">
        <w:trPr>
          <w:trHeight w:val="99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5E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5E9">
              <w:rPr>
                <w:rFonts w:ascii="Arial" w:hAnsi="Arial" w:cs="Arial"/>
                <w:b/>
                <w:bCs/>
              </w:rPr>
              <w:t>Wyszczególnienie prac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5E9">
              <w:rPr>
                <w:rFonts w:ascii="Arial" w:hAnsi="Arial" w:cs="Arial"/>
                <w:b/>
                <w:bCs/>
              </w:rPr>
              <w:t>Jednostka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  <w:b/>
                <w:bCs/>
              </w:rPr>
            </w:pPr>
            <w:r w:rsidRPr="009635E9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2E6AAD" w:rsidRPr="009635E9" w:rsidTr="002E6AAD">
        <w:trPr>
          <w:trHeight w:val="4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372EFF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 xml:space="preserve">Transport pompy z </w:t>
            </w:r>
            <w:bookmarkStart w:id="0" w:name="_GoBack"/>
            <w:bookmarkEnd w:id="0"/>
            <w:r w:rsidRPr="009635E9">
              <w:rPr>
                <w:rFonts w:ascii="Arial" w:hAnsi="Arial" w:cs="Arial"/>
              </w:rPr>
              <w:t>elektrowni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2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Demontaż pompy na elementy, czyszczenie części.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3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 xml:space="preserve">Wykonanie pomiarów </w:t>
            </w:r>
            <w:proofErr w:type="spellStart"/>
            <w:r w:rsidRPr="009635E9">
              <w:rPr>
                <w:rFonts w:ascii="Arial" w:hAnsi="Arial" w:cs="Arial"/>
              </w:rPr>
              <w:t>przedremontowych</w:t>
            </w:r>
            <w:proofErr w:type="spellEnd"/>
            <w:r w:rsidRPr="009635E9">
              <w:rPr>
                <w:rFonts w:ascii="Arial" w:hAnsi="Arial" w:cs="Arial"/>
              </w:rPr>
              <w:t xml:space="preserve"> ( w tym m.in. sprawdzenie bicia wału, </w:t>
            </w:r>
            <w:proofErr w:type="spellStart"/>
            <w:r w:rsidRPr="009635E9">
              <w:rPr>
                <w:rFonts w:ascii="Arial" w:hAnsi="Arial" w:cs="Arial"/>
              </w:rPr>
              <w:t>luzówna</w:t>
            </w:r>
            <w:proofErr w:type="spellEnd"/>
            <w:r w:rsidRPr="009635E9">
              <w:rPr>
                <w:rFonts w:ascii="Arial" w:hAnsi="Arial" w:cs="Arial"/>
              </w:rPr>
              <w:t xml:space="preserve"> </w:t>
            </w:r>
            <w:proofErr w:type="spellStart"/>
            <w:r w:rsidRPr="009635E9">
              <w:rPr>
                <w:rFonts w:ascii="Arial" w:hAnsi="Arial" w:cs="Arial"/>
              </w:rPr>
              <w:t>pierscieniach</w:t>
            </w:r>
            <w:proofErr w:type="spellEnd"/>
            <w:r w:rsidRPr="009635E9">
              <w:rPr>
                <w:rFonts w:ascii="Arial" w:hAnsi="Arial" w:cs="Arial"/>
              </w:rPr>
              <w:t xml:space="preserve"> i łożyskach </w:t>
            </w:r>
            <w:proofErr w:type="spellStart"/>
            <w:r w:rsidRPr="009635E9">
              <w:rPr>
                <w:rFonts w:ascii="Arial" w:hAnsi="Arial" w:cs="Arial"/>
              </w:rPr>
              <w:t>ittp</w:t>
            </w:r>
            <w:proofErr w:type="spellEnd"/>
            <w:r w:rsidRPr="009635E9">
              <w:rPr>
                <w:rFonts w:ascii="Arial" w:hAnsi="Arial" w:cs="Arial"/>
              </w:rPr>
              <w:t>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4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Weryfikacja stanu technicznego części.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proofErr w:type="spellStart"/>
            <w:r w:rsidRPr="009635E9">
              <w:rPr>
                <w:rFonts w:ascii="Arial" w:hAnsi="Arial" w:cs="Arial"/>
              </w:rPr>
              <w:t>kpl</w:t>
            </w:r>
            <w:proofErr w:type="spellEnd"/>
            <w:r w:rsidRPr="009635E9">
              <w:rPr>
                <w:rFonts w:ascii="Arial" w:hAnsi="Arial" w:cs="Arial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5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Remont korpusów i pierścieni stopniowych wraz z badaniami penetracyjnymi.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proofErr w:type="spellStart"/>
            <w:r w:rsidRPr="009635E9">
              <w:rPr>
                <w:rFonts w:ascii="Arial" w:hAnsi="Arial" w:cs="Arial"/>
              </w:rPr>
              <w:t>kpl</w:t>
            </w:r>
            <w:proofErr w:type="spellEnd"/>
            <w:r w:rsidRPr="009635E9">
              <w:rPr>
                <w:rFonts w:ascii="Arial" w:hAnsi="Arial" w:cs="Arial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6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Remont zespołu wirującego wraz z wyważeniem statycznym   i dynamicznym.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7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Remont łożysk /wymiana na nowe/.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proofErr w:type="spellStart"/>
            <w:r w:rsidRPr="009635E9">
              <w:rPr>
                <w:rFonts w:ascii="Arial" w:hAnsi="Arial" w:cs="Arial"/>
              </w:rPr>
              <w:t>kpl</w:t>
            </w:r>
            <w:proofErr w:type="spellEnd"/>
            <w:r w:rsidRPr="009635E9">
              <w:rPr>
                <w:rFonts w:ascii="Arial" w:hAnsi="Arial" w:cs="Arial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8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Niezbędna obróbka mechaniczna.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proofErr w:type="spellStart"/>
            <w:r w:rsidRPr="009635E9">
              <w:rPr>
                <w:rFonts w:ascii="Arial" w:hAnsi="Arial" w:cs="Arial"/>
              </w:rPr>
              <w:t>kpl</w:t>
            </w:r>
            <w:proofErr w:type="spellEnd"/>
            <w:r w:rsidRPr="009635E9">
              <w:rPr>
                <w:rFonts w:ascii="Arial" w:hAnsi="Arial" w:cs="Arial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9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Wykonanie dokumentacji poremontowej.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10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Regeneracja lub wymiana zużytych lub uszkodzonych elementów.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proofErr w:type="spellStart"/>
            <w:r w:rsidRPr="009635E9">
              <w:rPr>
                <w:rFonts w:ascii="Arial" w:hAnsi="Arial" w:cs="Arial"/>
              </w:rPr>
              <w:t>kpl</w:t>
            </w:r>
            <w:proofErr w:type="spellEnd"/>
            <w:r w:rsidRPr="009635E9">
              <w:rPr>
                <w:rFonts w:ascii="Arial" w:hAnsi="Arial" w:cs="Arial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89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11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Regeneracja uszczelnień mechanicznych firmy ANGA  (par ciernych uszczelnień, wymiana pierścieni uszczelniających) bez naprawy lub wymiany na nowe instalacji chłodzącej uszczelnień.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proofErr w:type="spellStart"/>
            <w:r w:rsidRPr="009635E9">
              <w:rPr>
                <w:rFonts w:ascii="Arial" w:hAnsi="Arial" w:cs="Arial"/>
              </w:rPr>
              <w:t>kpl</w:t>
            </w:r>
            <w:proofErr w:type="spellEnd"/>
            <w:r w:rsidRPr="009635E9">
              <w:rPr>
                <w:rFonts w:ascii="Arial" w:hAnsi="Arial" w:cs="Arial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12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Montaż pompy.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13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Próba ciśnieniowa pompy / p=10atm/.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proofErr w:type="spellStart"/>
            <w:r w:rsidRPr="009635E9">
              <w:rPr>
                <w:rFonts w:ascii="Arial" w:hAnsi="Arial" w:cs="Arial"/>
              </w:rPr>
              <w:t>kpl</w:t>
            </w:r>
            <w:proofErr w:type="spellEnd"/>
            <w:r w:rsidRPr="009635E9">
              <w:rPr>
                <w:rFonts w:ascii="Arial" w:hAnsi="Arial" w:cs="Arial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14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Konserwacja i malowanie pompy.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proofErr w:type="spellStart"/>
            <w:r w:rsidRPr="009635E9">
              <w:rPr>
                <w:rFonts w:ascii="Arial" w:hAnsi="Arial" w:cs="Arial"/>
              </w:rPr>
              <w:t>kpl</w:t>
            </w:r>
            <w:proofErr w:type="spellEnd"/>
            <w:r w:rsidRPr="009635E9">
              <w:rPr>
                <w:rFonts w:ascii="Arial" w:hAnsi="Arial" w:cs="Arial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  <w:tr w:rsidR="002E6AAD" w:rsidRPr="009635E9" w:rsidTr="002E6AAD">
        <w:trPr>
          <w:trHeight w:val="55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15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 xml:space="preserve">Transport pompy do elektrowni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E9" w:rsidRPr="009635E9" w:rsidRDefault="009635E9" w:rsidP="009635E9">
            <w:pPr>
              <w:jc w:val="center"/>
              <w:rPr>
                <w:rFonts w:ascii="Arial" w:hAnsi="Arial" w:cs="Arial"/>
              </w:rPr>
            </w:pPr>
            <w:r w:rsidRPr="009635E9">
              <w:rPr>
                <w:rFonts w:ascii="Arial" w:hAnsi="Arial" w:cs="Arial"/>
              </w:rPr>
              <w:t>1</w:t>
            </w:r>
          </w:p>
        </w:tc>
      </w:tr>
    </w:tbl>
    <w:p w:rsidR="009635E9" w:rsidRPr="000F4CBC" w:rsidRDefault="009635E9" w:rsidP="009635E9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2E6AAD" w:rsidRPr="000F4CBC" w:rsidRDefault="002E6AAD" w:rsidP="009635E9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0F4CBC">
        <w:rPr>
          <w:rFonts w:asciiTheme="minorHAnsi" w:hAnsiTheme="minorHAnsi" w:cstheme="minorHAnsi"/>
          <w:b/>
          <w:i/>
          <w:sz w:val="22"/>
          <w:szCs w:val="22"/>
          <w:u w:val="single"/>
        </w:rPr>
        <w:t>Tabela 3 – Części zamienne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7043"/>
        <w:gridCol w:w="923"/>
        <w:gridCol w:w="828"/>
      </w:tblGrid>
      <w:tr w:rsidR="009553D5" w:rsidRPr="002E6AAD" w:rsidTr="009553D5">
        <w:trPr>
          <w:trHeight w:val="79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5" w:rsidRPr="002E6AAD" w:rsidRDefault="009553D5" w:rsidP="00955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AAD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7043" w:type="dxa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D5" w:rsidRPr="002E6AAD" w:rsidRDefault="009553D5" w:rsidP="009553D5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Części zamienne i materiały podlegające wymianie w pompie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5" w:rsidRPr="002E6AAD" w:rsidRDefault="009553D5" w:rsidP="00955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AAD">
              <w:rPr>
                <w:rFonts w:ascii="Arial" w:hAnsi="Arial" w:cs="Arial"/>
                <w:sz w:val="16"/>
                <w:szCs w:val="16"/>
              </w:rPr>
              <w:t>Jednostka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5" w:rsidRPr="002E6AAD" w:rsidRDefault="009553D5" w:rsidP="00955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AAD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Kołki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Korek odpowietrzający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Korek zamykający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4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 xml:space="preserve">Korpus łożyska strona </w:t>
            </w:r>
            <w:proofErr w:type="spellStart"/>
            <w:r w:rsidRPr="002E6AAD">
              <w:rPr>
                <w:rFonts w:ascii="Arial" w:hAnsi="Arial" w:cs="Arial"/>
              </w:rPr>
              <w:t>ssawna-część</w:t>
            </w:r>
            <w:proofErr w:type="spellEnd"/>
            <w:r w:rsidRPr="002E6AAD">
              <w:rPr>
                <w:rFonts w:ascii="Arial" w:hAnsi="Arial" w:cs="Arial"/>
              </w:rPr>
              <w:t xml:space="preserve"> dolna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Materac izolacyjny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6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Panewka strona ssawna fi 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7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Panewka strona tłoczna fi 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8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Pierścień labiryntowy fi 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9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 xml:space="preserve">Pierścień labiryntowy fi 85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10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 xml:space="preserve">Pierścień uszczelniający do korpusu ssawnego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11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Pierścień uszczelniający pierścienia stopniowego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7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12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Pokrywa korpusu łożyskowego str. ssawna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13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proofErr w:type="spellStart"/>
            <w:r w:rsidRPr="002E6AAD">
              <w:rPr>
                <w:rFonts w:ascii="Arial" w:hAnsi="Arial" w:cs="Arial"/>
              </w:rPr>
              <w:t>Przeciwtarcza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14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Tarcza odciążająca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15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Nakrętka tarczy odciążającej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16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Pierścień dociskowy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17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Tuleja dystansowa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18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Uszczelki okrągłe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19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Uszczelki płaskie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20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 xml:space="preserve">Wirnik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7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21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 xml:space="preserve">Wirnik </w:t>
            </w:r>
            <w:proofErr w:type="spellStart"/>
            <w:r w:rsidRPr="002E6AAD">
              <w:rPr>
                <w:rFonts w:ascii="Arial" w:hAnsi="Arial" w:cs="Arial"/>
              </w:rPr>
              <w:t>ostat</w:t>
            </w:r>
            <w:proofErr w:type="spellEnd"/>
            <w:r w:rsidRPr="002E6AAD">
              <w:rPr>
                <w:rFonts w:ascii="Arial" w:hAnsi="Arial" w:cs="Arial"/>
              </w:rPr>
              <w:t>. stopnia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22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Wkład do korpusu tłocznego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23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Wkład do kierownicy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8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24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Wkręty, śruby, nakrętki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25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Wpust pod tarczę odciążającą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26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Wpust pod wirnik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8</w:t>
            </w:r>
          </w:p>
        </w:tc>
      </w:tr>
      <w:tr w:rsidR="002E6AAD" w:rsidRPr="002E6AAD" w:rsidTr="009553D5">
        <w:trPr>
          <w:trHeight w:val="6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27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Uszczelnienie mechaniczne typu 80 (88) BC z chłodnicą, tuleją i instalacją chłodzącą.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28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Wał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50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29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Korpus łożyska strona tłoczna i ssawna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30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Pokrywa korpusu łożyska str. Tłoczna i ssawna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31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Tarcza oporowa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4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32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Łożysko wzdłużne (podzespół)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2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33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Kosz sprężyny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2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34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Sprężyna talerzowa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5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34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Płytka dystansowa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5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35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Tuleja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5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36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Nakrętka tarczy oporowej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szt.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5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37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Śruba M30x1,5x 285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35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38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Odciążenie pompy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5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39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 xml:space="preserve">Opomiarowanie </w:t>
            </w:r>
            <w:r w:rsidR="000246FC" w:rsidRPr="002E6AAD">
              <w:rPr>
                <w:rFonts w:ascii="Arial" w:hAnsi="Arial" w:cs="Arial"/>
              </w:rPr>
              <w:t>łożysk</w:t>
            </w:r>
            <w:r w:rsidRPr="002E6AAD">
              <w:rPr>
                <w:rFonts w:ascii="Arial" w:hAnsi="Arial" w:cs="Arial"/>
              </w:rPr>
              <w:t xml:space="preserve"> w czujniki pomiaru temperatury zabudowane w "białym metalu" na dole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  <w:tr w:rsidR="002E6AAD" w:rsidRPr="002E6AAD" w:rsidTr="009553D5">
        <w:trPr>
          <w:trHeight w:val="5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40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Aparatura kontrolno- pomiarowa z orurowaniem i mocowaniem na pompie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AAD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2E6AAD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AD" w:rsidRPr="002E6AAD" w:rsidRDefault="002E6AAD" w:rsidP="002E6AAD">
            <w:pPr>
              <w:jc w:val="center"/>
              <w:rPr>
                <w:rFonts w:ascii="Arial" w:hAnsi="Arial" w:cs="Arial"/>
              </w:rPr>
            </w:pPr>
            <w:r w:rsidRPr="002E6AAD">
              <w:rPr>
                <w:rFonts w:ascii="Arial" w:hAnsi="Arial" w:cs="Arial"/>
              </w:rPr>
              <w:t>1</w:t>
            </w:r>
          </w:p>
        </w:tc>
      </w:tr>
    </w:tbl>
    <w:p w:rsidR="002E6AAD" w:rsidRDefault="002E6AAD" w:rsidP="009635E9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21C90" w:rsidRDefault="00C21C90" w:rsidP="009635E9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21C90" w:rsidRPr="000F4CBC" w:rsidRDefault="00C21C90" w:rsidP="009635E9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i/>
        </w:rPr>
      </w:pPr>
      <w:r w:rsidRPr="000F4CBC">
        <w:rPr>
          <w:rFonts w:asciiTheme="minorHAnsi" w:hAnsiTheme="minorHAnsi" w:cstheme="minorHAnsi"/>
          <w:b/>
          <w:i/>
          <w:sz w:val="22"/>
          <w:szCs w:val="22"/>
          <w:u w:val="single"/>
        </w:rPr>
        <w:t>Tabela 3 -</w:t>
      </w:r>
      <w:r w:rsidRPr="000F4CBC">
        <w:rPr>
          <w:rFonts w:ascii="Arial" w:hAnsi="Arial" w:cs="Arial"/>
          <w:b/>
          <w:bCs/>
          <w:i/>
          <w:color w:val="FF0000"/>
        </w:rPr>
        <w:t xml:space="preserve"> </w:t>
      </w:r>
      <w:r w:rsidRPr="00C21C90">
        <w:rPr>
          <w:rFonts w:ascii="Arial" w:hAnsi="Arial" w:cs="Arial"/>
          <w:b/>
          <w:bCs/>
          <w:i/>
          <w:color w:val="000000" w:themeColor="text1"/>
        </w:rPr>
        <w:t>Części zamienne i materiały mogące podlegać wymianie lub naprawie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397"/>
        <w:gridCol w:w="923"/>
        <w:gridCol w:w="913"/>
        <w:gridCol w:w="1134"/>
      </w:tblGrid>
      <w:tr w:rsidR="009553D5" w:rsidRPr="00C21C90" w:rsidTr="00294721">
        <w:trPr>
          <w:trHeight w:val="55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5" w:rsidRPr="00C21C90" w:rsidRDefault="009553D5" w:rsidP="009553D5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 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3D5" w:rsidRPr="00C21C90" w:rsidRDefault="009553D5" w:rsidP="009553D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C21C90">
              <w:rPr>
                <w:rFonts w:ascii="Arial" w:hAnsi="Arial" w:cs="Arial"/>
                <w:b/>
                <w:bCs/>
                <w:color w:val="000000" w:themeColor="text1"/>
              </w:rPr>
              <w:t xml:space="preserve">Części zamienne i materiały mogące podlegać wymianie lub naprawie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5" w:rsidRPr="002E6AAD" w:rsidRDefault="009553D5" w:rsidP="00955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AAD">
              <w:rPr>
                <w:rFonts w:ascii="Arial" w:hAnsi="Arial" w:cs="Arial"/>
                <w:sz w:val="16"/>
                <w:szCs w:val="16"/>
              </w:rPr>
              <w:t>Jednostka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5" w:rsidRPr="002E6AAD" w:rsidRDefault="009553D5" w:rsidP="009553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AAD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3D5" w:rsidRPr="00C21C90" w:rsidRDefault="009553D5" w:rsidP="009553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Orurowanie pompy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1C90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21C90">
              <w:rPr>
                <w:rFonts w:ascii="Arial" w:hAnsi="Arial" w:cs="Arial"/>
                <w:sz w:val="16"/>
                <w:szCs w:val="16"/>
              </w:rPr>
              <w:t>./pompę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Korpus ssawny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Korpus tłoczny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Nakrętka śruby ściągowej M68x2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Pierścień dystansowy dławnicy (strona tłoczna)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Pierścień stopniowy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Pierścień stopniowy z upustem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Podkładka śruby ściągowej (fi 70)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 xml:space="preserve">Śruba dwustronna M16x50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Śruba M30x1,5x185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Śruba ściągowa M68x2x1350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Nakrętka specjalna M30x1,5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Nakrętka M30x1,5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Trzpień prowadzący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 xml:space="preserve">Kierownica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  <w:tr w:rsidR="00294721" w:rsidRPr="00C21C90" w:rsidTr="00294721">
        <w:trPr>
          <w:trHeight w:val="55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 xml:space="preserve">Kierownica ostatniego stopnia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C90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  <w:r w:rsidRPr="00C21C9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721" w:rsidRPr="00C21C90" w:rsidRDefault="00294721" w:rsidP="00C21C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35E9" w:rsidRDefault="009635E9" w:rsidP="009635E9">
      <w:pPr>
        <w:pStyle w:val="Akapitzlist"/>
        <w:widowControl w:val="0"/>
        <w:tabs>
          <w:tab w:val="left" w:pos="1800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635E9" w:rsidRPr="009553D5" w:rsidRDefault="009635E9" w:rsidP="0004486F">
      <w:pPr>
        <w:pStyle w:val="Tekstkomentarz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635E9">
        <w:rPr>
          <w:rFonts w:asciiTheme="minorHAnsi" w:hAnsiTheme="minorHAnsi" w:cstheme="minorHAnsi"/>
          <w:b/>
          <w:sz w:val="22"/>
          <w:szCs w:val="22"/>
        </w:rPr>
        <w:t xml:space="preserve">Remont zaworu  ZMP  produkcji ZA Głuchołazy z napędem hydraulicznym wraz z dostawą 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części</w:t>
      </w:r>
      <w:r w:rsidR="0079591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C46A8D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C46A8D" w:rsidRPr="004507E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="00C46A8D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>komplet uszczelnień</w:t>
      </w:r>
      <w:r w:rsidR="00C46A8D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- siedlisko </w:t>
      </w:r>
      <w:r w:rsidR="00C46A8D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- wrzeciono</w:t>
      </w:r>
      <w:r w:rsidR="00C46A8D" w:rsidRPr="004507E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9553D5" w:rsidRDefault="009553D5" w:rsidP="009553D5">
      <w:pPr>
        <w:pStyle w:val="Tekstkomentarza"/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553D5" w:rsidRPr="009635E9" w:rsidRDefault="009553D5" w:rsidP="009553D5">
      <w:pPr>
        <w:pStyle w:val="Tekstkomentarza"/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E6AAD" w:rsidRPr="002E6AAD" w:rsidRDefault="002E6AAD" w:rsidP="0004486F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/>
          <w:sz w:val="32"/>
          <w:szCs w:val="22"/>
        </w:rPr>
      </w:pPr>
      <w:r w:rsidRPr="002E6AAD">
        <w:rPr>
          <w:rFonts w:asciiTheme="minorHAnsi" w:hAnsiTheme="minorHAnsi" w:cstheme="minorHAnsi"/>
          <w:b/>
          <w:sz w:val="32"/>
          <w:szCs w:val="22"/>
        </w:rPr>
        <w:lastRenderedPageBreak/>
        <w:t>Warunki ogólne</w:t>
      </w:r>
    </w:p>
    <w:p w:rsidR="002E6AAD" w:rsidRDefault="002E6AAD" w:rsidP="002E6AA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D6BBD" w:rsidRDefault="007D6BBD" w:rsidP="002E6AAD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15432E" w:rsidRPr="00544571" w:rsidRDefault="0015432E" w:rsidP="0004486F">
      <w:pPr>
        <w:pStyle w:val="Akapitzlist"/>
        <w:widowControl w:val="0"/>
        <w:numPr>
          <w:ilvl w:val="0"/>
          <w:numId w:val="6"/>
        </w:numPr>
        <w:tabs>
          <w:tab w:val="left" w:pos="180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>Warunki których spełnienie wymagane będzie od Wykonawcy:</w:t>
      </w:r>
    </w:p>
    <w:p w:rsidR="00D661F7" w:rsidRPr="00544571" w:rsidRDefault="0095169A" w:rsidP="00EA78F9">
      <w:pPr>
        <w:pStyle w:val="Akapitzlist"/>
        <w:widowControl w:val="0"/>
        <w:numPr>
          <w:ilvl w:val="1"/>
          <w:numId w:val="32"/>
        </w:num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>Transport</w:t>
      </w:r>
    </w:p>
    <w:p w:rsidR="00D661F7" w:rsidRPr="00544571" w:rsidRDefault="002E6AAD" w:rsidP="00C46A8D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Transport urządzeń</w:t>
      </w:r>
      <w:r w:rsidR="00793B9B" w:rsidRPr="00544571">
        <w:rPr>
          <w:rFonts w:asciiTheme="minorHAnsi" w:hAnsiTheme="minorHAnsi" w:cstheme="minorHAnsi"/>
          <w:sz w:val="22"/>
          <w:szCs w:val="22"/>
        </w:rPr>
        <w:t xml:space="preserve"> do remontu</w:t>
      </w:r>
      <w:r w:rsidR="00D661F7" w:rsidRPr="00544571">
        <w:rPr>
          <w:rFonts w:asciiTheme="minorHAnsi" w:hAnsiTheme="minorHAnsi" w:cstheme="minorHAnsi"/>
          <w:sz w:val="22"/>
          <w:szCs w:val="22"/>
        </w:rPr>
        <w:t>,</w:t>
      </w:r>
      <w:r w:rsidR="00793B9B" w:rsidRPr="00544571">
        <w:rPr>
          <w:rFonts w:asciiTheme="minorHAnsi" w:hAnsiTheme="minorHAnsi" w:cstheme="minorHAnsi"/>
          <w:sz w:val="22"/>
          <w:szCs w:val="22"/>
        </w:rPr>
        <w:t xml:space="preserve"> </w:t>
      </w:r>
      <w:r w:rsidR="00D661F7" w:rsidRPr="00544571">
        <w:rPr>
          <w:rFonts w:asciiTheme="minorHAnsi" w:hAnsiTheme="minorHAnsi" w:cstheme="minorHAnsi"/>
          <w:sz w:val="22"/>
          <w:szCs w:val="22"/>
        </w:rPr>
        <w:t xml:space="preserve">transporty technologiczne oraz przywóz </w:t>
      </w:r>
      <w:r w:rsidR="00C46A8D">
        <w:rPr>
          <w:rFonts w:asciiTheme="minorHAnsi" w:hAnsiTheme="minorHAnsi" w:cstheme="minorHAnsi"/>
          <w:sz w:val="22"/>
          <w:szCs w:val="22"/>
        </w:rPr>
        <w:t>urządzeń</w:t>
      </w:r>
      <w:r w:rsidR="00D661F7" w:rsidRPr="00544571">
        <w:rPr>
          <w:rFonts w:asciiTheme="minorHAnsi" w:hAnsiTheme="minorHAnsi" w:cstheme="minorHAnsi"/>
          <w:sz w:val="22"/>
          <w:szCs w:val="22"/>
        </w:rPr>
        <w:t xml:space="preserve"> po remoncie </w:t>
      </w:r>
      <w:r w:rsidR="003B2B8A" w:rsidRPr="00544571">
        <w:rPr>
          <w:rFonts w:asciiTheme="minorHAnsi" w:hAnsiTheme="minorHAnsi" w:cstheme="minorHAnsi"/>
          <w:sz w:val="22"/>
          <w:szCs w:val="22"/>
        </w:rPr>
        <w:t xml:space="preserve">do </w:t>
      </w:r>
      <w:r w:rsidR="00793B9B" w:rsidRPr="00544571">
        <w:rPr>
          <w:rFonts w:asciiTheme="minorHAnsi" w:hAnsiTheme="minorHAnsi" w:cstheme="minorHAnsi"/>
          <w:sz w:val="22"/>
          <w:szCs w:val="22"/>
        </w:rPr>
        <w:t>E</w:t>
      </w:r>
      <w:r w:rsidR="00615520" w:rsidRPr="00544571">
        <w:rPr>
          <w:rFonts w:asciiTheme="minorHAnsi" w:hAnsiTheme="minorHAnsi" w:cstheme="minorHAnsi"/>
          <w:sz w:val="22"/>
          <w:szCs w:val="22"/>
        </w:rPr>
        <w:t xml:space="preserve">EP </w:t>
      </w:r>
      <w:r w:rsidR="00D661F7" w:rsidRPr="00544571">
        <w:rPr>
          <w:rFonts w:asciiTheme="minorHAnsi" w:hAnsiTheme="minorHAnsi" w:cstheme="minorHAnsi"/>
          <w:sz w:val="22"/>
          <w:szCs w:val="22"/>
        </w:rPr>
        <w:t>zapewnia Wykonawca remontu</w:t>
      </w:r>
      <w:r>
        <w:rPr>
          <w:rFonts w:asciiTheme="minorHAnsi" w:hAnsiTheme="minorHAnsi" w:cstheme="minorHAnsi"/>
          <w:sz w:val="22"/>
          <w:szCs w:val="22"/>
        </w:rPr>
        <w:t xml:space="preserve"> (wraz z kosztami ubezpieczeń).</w:t>
      </w:r>
    </w:p>
    <w:p w:rsidR="00397205" w:rsidRPr="00544571" w:rsidRDefault="00397205" w:rsidP="002220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97205" w:rsidRDefault="00397205" w:rsidP="00EA78F9">
      <w:pPr>
        <w:pStyle w:val="Akapitzlist"/>
        <w:numPr>
          <w:ilvl w:val="1"/>
          <w:numId w:val="3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4571">
        <w:rPr>
          <w:rFonts w:asciiTheme="minorHAnsi" w:hAnsiTheme="minorHAnsi" w:cstheme="minorHAnsi"/>
          <w:b/>
          <w:sz w:val="22"/>
          <w:szCs w:val="22"/>
        </w:rPr>
        <w:t>Odbiory</w:t>
      </w:r>
    </w:p>
    <w:p w:rsidR="00F3273E" w:rsidRDefault="00F3273E" w:rsidP="00F3273E">
      <w:pPr>
        <w:pStyle w:val="Akapitzlist"/>
        <w:spacing w:line="276" w:lineRule="auto"/>
        <w:ind w:left="735"/>
        <w:rPr>
          <w:rFonts w:asciiTheme="minorHAnsi" w:hAnsiTheme="minorHAnsi" w:cstheme="minorHAnsi"/>
          <w:b/>
          <w:sz w:val="22"/>
          <w:szCs w:val="22"/>
        </w:rPr>
      </w:pPr>
    </w:p>
    <w:p w:rsidR="002E6AAD" w:rsidRPr="002E6AAD" w:rsidRDefault="002E6AAD" w:rsidP="0004486F">
      <w:pPr>
        <w:pStyle w:val="Akapitzlist"/>
        <w:numPr>
          <w:ilvl w:val="0"/>
          <w:numId w:val="24"/>
        </w:numPr>
        <w:spacing w:line="276" w:lineRule="auto"/>
        <w:ind w:left="1134"/>
        <w:rPr>
          <w:rFonts w:asciiTheme="minorHAnsi" w:hAnsiTheme="minorHAnsi" w:cstheme="minorHAnsi"/>
          <w:b/>
          <w:sz w:val="22"/>
          <w:szCs w:val="22"/>
        </w:rPr>
      </w:pPr>
      <w:r w:rsidRPr="002E6AAD">
        <w:rPr>
          <w:rFonts w:asciiTheme="minorHAnsi" w:hAnsiTheme="minorHAnsi" w:cstheme="minorHAnsi"/>
          <w:b/>
          <w:sz w:val="22"/>
          <w:szCs w:val="22"/>
        </w:rPr>
        <w:t>Przekładnia</w:t>
      </w:r>
    </w:p>
    <w:p w:rsidR="00D661F7" w:rsidRDefault="00D661F7" w:rsidP="002E6AAD">
      <w:pPr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Warunkiem odbioru przekładni jest wykonanie remontu zgodnie z zakresem i zgodnie z wymogami </w:t>
      </w:r>
      <w:r w:rsidR="00C46A8D" w:rsidRPr="00C46A8D">
        <w:rPr>
          <w:rFonts w:asciiTheme="minorHAnsi" w:hAnsiTheme="minorHAnsi" w:cstheme="minorHAnsi"/>
          <w:color w:val="000000" w:themeColor="text1"/>
          <w:sz w:val="22"/>
          <w:szCs w:val="22"/>
        </w:rPr>
        <w:t>DTR</w:t>
      </w:r>
      <w:r w:rsidR="004507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 instrukcjami montażowymi</w:t>
      </w:r>
      <w:r w:rsidRPr="00C46A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544571">
        <w:rPr>
          <w:rFonts w:asciiTheme="minorHAnsi" w:hAnsiTheme="minorHAnsi" w:cstheme="minorHAnsi"/>
          <w:sz w:val="22"/>
          <w:szCs w:val="22"/>
        </w:rPr>
        <w:t>wraz z przedstawieniem pełnej dokumentacji poremontowej</w:t>
      </w:r>
      <w:r w:rsidR="00F95F87" w:rsidRPr="00544571">
        <w:rPr>
          <w:rFonts w:asciiTheme="minorHAnsi" w:hAnsiTheme="minorHAnsi" w:cstheme="minorHAnsi"/>
          <w:sz w:val="22"/>
          <w:szCs w:val="22"/>
        </w:rPr>
        <w:t xml:space="preserve"> oraz atestów na dostarczone materiały</w:t>
      </w:r>
      <w:r w:rsidR="00793B9B" w:rsidRPr="00544571">
        <w:rPr>
          <w:rFonts w:asciiTheme="minorHAnsi" w:hAnsiTheme="minorHAnsi" w:cstheme="minorHAnsi"/>
          <w:sz w:val="22"/>
          <w:szCs w:val="22"/>
        </w:rPr>
        <w:t>,</w:t>
      </w:r>
      <w:r w:rsidR="007B3F1D" w:rsidRPr="00544571">
        <w:rPr>
          <w:rFonts w:asciiTheme="minorHAnsi" w:hAnsiTheme="minorHAnsi" w:cstheme="minorHAnsi"/>
          <w:sz w:val="22"/>
          <w:szCs w:val="22"/>
        </w:rPr>
        <w:t xml:space="preserve"> a także dostarczenie nowych Instrukcji Eksploatacji i DTR</w:t>
      </w:r>
      <w:r w:rsidR="00763A48" w:rsidRPr="00544571">
        <w:rPr>
          <w:rFonts w:asciiTheme="minorHAnsi" w:hAnsiTheme="minorHAnsi" w:cstheme="minorHAnsi"/>
          <w:sz w:val="22"/>
          <w:szCs w:val="22"/>
        </w:rPr>
        <w:t xml:space="preserve"> w zakresie wprowadzonych zmian</w:t>
      </w:r>
      <w:r w:rsidR="008148BC" w:rsidRPr="00544571">
        <w:rPr>
          <w:rFonts w:asciiTheme="minorHAnsi" w:hAnsiTheme="minorHAnsi" w:cstheme="minorHAnsi"/>
          <w:sz w:val="22"/>
          <w:szCs w:val="22"/>
        </w:rPr>
        <w:t>.</w:t>
      </w:r>
    </w:p>
    <w:p w:rsidR="00F3273E" w:rsidRDefault="00F3273E" w:rsidP="002E6AAD">
      <w:pPr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</w:p>
    <w:p w:rsidR="002E6AAD" w:rsidRDefault="002E6AAD" w:rsidP="0004486F">
      <w:pPr>
        <w:pStyle w:val="Default"/>
        <w:numPr>
          <w:ilvl w:val="0"/>
          <w:numId w:val="24"/>
        </w:numPr>
        <w:ind w:left="113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Pompa</w:t>
      </w:r>
    </w:p>
    <w:p w:rsidR="00C46A8D" w:rsidRPr="00C46A8D" w:rsidRDefault="00C46A8D" w:rsidP="00C46A8D">
      <w:pPr>
        <w:pStyle w:val="Akapitzlist"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C46A8D">
        <w:rPr>
          <w:rFonts w:asciiTheme="minorHAnsi" w:hAnsiTheme="minorHAnsi" w:cstheme="minorHAnsi"/>
          <w:sz w:val="22"/>
          <w:szCs w:val="22"/>
        </w:rPr>
        <w:t xml:space="preserve">Warunkiem odbioru </w:t>
      </w:r>
      <w:r>
        <w:rPr>
          <w:rFonts w:asciiTheme="minorHAnsi" w:hAnsiTheme="minorHAnsi" w:cstheme="minorHAnsi"/>
          <w:sz w:val="22"/>
          <w:szCs w:val="22"/>
        </w:rPr>
        <w:t>pompy</w:t>
      </w:r>
      <w:r w:rsidRPr="00C46A8D">
        <w:rPr>
          <w:rFonts w:asciiTheme="minorHAnsi" w:hAnsiTheme="minorHAnsi" w:cstheme="minorHAnsi"/>
          <w:sz w:val="22"/>
          <w:szCs w:val="22"/>
        </w:rPr>
        <w:t xml:space="preserve"> jest wykonanie remontu zgodnie z zakresem i zgodnie z wymogami </w:t>
      </w:r>
      <w:r w:rsidRPr="00C46A8D">
        <w:rPr>
          <w:rFonts w:asciiTheme="minorHAnsi" w:hAnsiTheme="minorHAnsi" w:cstheme="minorHAnsi"/>
          <w:color w:val="000000" w:themeColor="text1"/>
          <w:sz w:val="22"/>
          <w:szCs w:val="22"/>
        </w:rPr>
        <w:t>DTR</w:t>
      </w:r>
      <w:r w:rsidR="004507E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 instrukcjami montażowymi</w:t>
      </w:r>
      <w:r w:rsidRPr="00C46A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46A8D">
        <w:rPr>
          <w:rFonts w:asciiTheme="minorHAnsi" w:hAnsiTheme="minorHAnsi" w:cstheme="minorHAnsi"/>
          <w:sz w:val="22"/>
          <w:szCs w:val="22"/>
        </w:rPr>
        <w:t>wraz z przedstawieniem pełnej dokumentacji poremontowej oraz atestów na dostarczone materiały, a także dostarczenie nowych Instrukcji Eksploatacji i DTR w zakresie wprowadzonych zmian.</w:t>
      </w:r>
    </w:p>
    <w:p w:rsidR="00C46A8D" w:rsidRPr="00544571" w:rsidRDefault="00C46A8D" w:rsidP="00C46A8D">
      <w:pPr>
        <w:pStyle w:val="Default"/>
        <w:ind w:left="1134"/>
        <w:rPr>
          <w:rFonts w:asciiTheme="minorHAnsi" w:hAnsiTheme="minorHAnsi" w:cstheme="minorHAnsi"/>
          <w:b/>
          <w:sz w:val="22"/>
          <w:szCs w:val="22"/>
        </w:rPr>
      </w:pPr>
    </w:p>
    <w:p w:rsidR="002E6AAD" w:rsidRPr="00544571" w:rsidRDefault="002E6AAD" w:rsidP="0004486F">
      <w:pPr>
        <w:pStyle w:val="Default"/>
        <w:numPr>
          <w:ilvl w:val="0"/>
          <w:numId w:val="19"/>
        </w:numPr>
        <w:spacing w:line="276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Odbiór pompy na stanowisku roboczym,</w:t>
      </w:r>
    </w:p>
    <w:p w:rsidR="002E6AAD" w:rsidRPr="00544571" w:rsidRDefault="002E6AAD" w:rsidP="0004486F">
      <w:pPr>
        <w:pStyle w:val="Default"/>
        <w:numPr>
          <w:ilvl w:val="0"/>
          <w:numId w:val="19"/>
        </w:numPr>
        <w:spacing w:line="276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 xml:space="preserve">Próba pracy pompy wykonana przy parametrach rzeczywistych roboczych </w:t>
      </w:r>
      <w:proofErr w:type="spellStart"/>
      <w:r w:rsidRPr="00544571">
        <w:rPr>
          <w:rFonts w:asciiTheme="minorHAnsi" w:hAnsiTheme="minorHAnsi" w:cstheme="minorHAnsi"/>
          <w:sz w:val="22"/>
          <w:szCs w:val="22"/>
        </w:rPr>
        <w:t>Qn</w:t>
      </w:r>
      <w:proofErr w:type="spellEnd"/>
      <w:r w:rsidRPr="005445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44571">
        <w:rPr>
          <w:rFonts w:asciiTheme="minorHAnsi" w:hAnsiTheme="minorHAnsi" w:cstheme="minorHAnsi"/>
          <w:sz w:val="22"/>
          <w:szCs w:val="22"/>
        </w:rPr>
        <w:t>Hn</w:t>
      </w:r>
      <w:proofErr w:type="spellEnd"/>
      <w:r w:rsidRPr="00544571">
        <w:rPr>
          <w:rFonts w:asciiTheme="minorHAnsi" w:hAnsiTheme="minorHAnsi" w:cstheme="minorHAnsi"/>
          <w:sz w:val="22"/>
          <w:szCs w:val="22"/>
        </w:rPr>
        <w:t>, pomiar krzywej pracy pomp, ilość punktów pomiarowych min. 5, dla tr</w:t>
      </w:r>
      <w:r w:rsidR="004507E1">
        <w:rPr>
          <w:rFonts w:asciiTheme="minorHAnsi" w:hAnsiTheme="minorHAnsi" w:cstheme="minorHAnsi"/>
          <w:sz w:val="22"/>
          <w:szCs w:val="22"/>
        </w:rPr>
        <w:t>zech prędkości obrotowych pompy,</w:t>
      </w:r>
    </w:p>
    <w:p w:rsidR="002E6AAD" w:rsidRPr="00544571" w:rsidRDefault="002E6AAD" w:rsidP="0004486F">
      <w:pPr>
        <w:pStyle w:val="Default"/>
        <w:numPr>
          <w:ilvl w:val="0"/>
          <w:numId w:val="19"/>
        </w:numPr>
        <w:spacing w:line="276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Odbiorowi podlegają następujące parametry:</w:t>
      </w:r>
    </w:p>
    <w:p w:rsidR="002E6AAD" w:rsidRPr="00544571" w:rsidRDefault="002E6AAD" w:rsidP="004507E1">
      <w:pPr>
        <w:pStyle w:val="Default"/>
        <w:spacing w:line="276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- charakterystyka sprawności w funkcji wydajności (w pełnym zakresie obciążeń)</w:t>
      </w:r>
    </w:p>
    <w:p w:rsidR="002E6AAD" w:rsidRPr="00544571" w:rsidRDefault="002E6AAD" w:rsidP="004507E1">
      <w:pPr>
        <w:pStyle w:val="Default"/>
        <w:spacing w:line="276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- charakterystyka mocy w funkcji wydajności (w pełnym zakresie obciążeń)</w:t>
      </w:r>
    </w:p>
    <w:p w:rsidR="002E6AAD" w:rsidRPr="00544571" w:rsidRDefault="002E6AAD" w:rsidP="004507E1">
      <w:pPr>
        <w:pStyle w:val="Default"/>
        <w:spacing w:line="276" w:lineRule="auto"/>
        <w:ind w:left="1418" w:hanging="2"/>
        <w:rPr>
          <w:rFonts w:asciiTheme="minorHAnsi" w:hAnsiTheme="minorHAnsi" w:cstheme="minorHAnsi"/>
          <w:sz w:val="22"/>
          <w:szCs w:val="22"/>
        </w:rPr>
      </w:pPr>
      <w:r w:rsidRPr="00544571">
        <w:rPr>
          <w:rFonts w:asciiTheme="minorHAnsi" w:hAnsiTheme="minorHAnsi" w:cstheme="minorHAnsi"/>
          <w:sz w:val="22"/>
          <w:szCs w:val="22"/>
        </w:rPr>
        <w:t>- charakterystyka wysokości podnoszenia w funkcji wydajnoś</w:t>
      </w:r>
      <w:r w:rsidR="004507E1">
        <w:rPr>
          <w:rFonts w:asciiTheme="minorHAnsi" w:hAnsiTheme="minorHAnsi" w:cstheme="minorHAnsi"/>
          <w:sz w:val="22"/>
          <w:szCs w:val="22"/>
        </w:rPr>
        <w:t>ci (w pełnym zakresie obciążeń),</w:t>
      </w:r>
    </w:p>
    <w:p w:rsidR="002E6AAD" w:rsidRPr="00C46A8D" w:rsidRDefault="002E6AAD" w:rsidP="0004486F">
      <w:pPr>
        <w:pStyle w:val="Default"/>
        <w:numPr>
          <w:ilvl w:val="0"/>
          <w:numId w:val="19"/>
        </w:numPr>
        <w:spacing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F3273E">
        <w:rPr>
          <w:rFonts w:asciiTheme="minorHAnsi" w:hAnsiTheme="minorHAnsi" w:cstheme="minorHAnsi"/>
          <w:sz w:val="22"/>
          <w:szCs w:val="22"/>
        </w:rPr>
        <w:t>Sporządzony zostanie raport diagnostyczny z poziomu drgań łożysk pompy,</w:t>
      </w:r>
      <w:r w:rsidR="00F3273E">
        <w:rPr>
          <w:rFonts w:asciiTheme="minorHAnsi" w:hAnsiTheme="minorHAnsi" w:cstheme="minorHAnsi"/>
          <w:sz w:val="22"/>
          <w:szCs w:val="22"/>
        </w:rPr>
        <w:t xml:space="preserve"> </w:t>
      </w:r>
      <w:r w:rsidR="00C46A8D">
        <w:rPr>
          <w:rFonts w:asciiTheme="minorHAnsi" w:hAnsiTheme="minorHAnsi" w:cstheme="minorHAnsi"/>
          <w:sz w:val="22"/>
          <w:szCs w:val="22"/>
        </w:rPr>
        <w:t>zgodnie z normą PN</w:t>
      </w:r>
      <w:r w:rsidRPr="00F3273E">
        <w:rPr>
          <w:rFonts w:asciiTheme="minorHAnsi" w:hAnsiTheme="minorHAnsi" w:cstheme="minorHAnsi"/>
          <w:sz w:val="22"/>
          <w:szCs w:val="22"/>
        </w:rPr>
        <w:t>–ISO – 10816-7:1998 dla kategorii II.</w:t>
      </w:r>
    </w:p>
    <w:p w:rsidR="008148BC" w:rsidRPr="00544571" w:rsidRDefault="008148BC" w:rsidP="002220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661F7" w:rsidRPr="00C46A8D" w:rsidRDefault="00D661F7" w:rsidP="0004486F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46A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Dokumentacja techniczna i remontowa:</w:t>
      </w:r>
    </w:p>
    <w:p w:rsidR="008148BC" w:rsidRPr="00971B32" w:rsidRDefault="00D661F7" w:rsidP="00971B32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1B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Wymaga się aby do przygotowania oferty Wykonawca posiadał kompletną dokumentację wykonawczą i remontową przekładni zębatych ze sprzęgłem hydrokinetycznym typu SH512 A </w:t>
      </w:r>
      <w:r w:rsidR="008148BC" w:rsidRPr="00971B32">
        <w:rPr>
          <w:rFonts w:asciiTheme="minorHAnsi" w:hAnsiTheme="minorHAnsi" w:cstheme="minorHAnsi"/>
          <w:color w:val="000000" w:themeColor="text1"/>
          <w:sz w:val="22"/>
          <w:szCs w:val="22"/>
        </w:rPr>
        <w:t>oraz technologii montażu części zamiennych przekładni ze sprzęgłem hydrokinetycznym z elektro</w:t>
      </w:r>
      <w:r w:rsidR="00C46A8D" w:rsidRPr="00971B32">
        <w:rPr>
          <w:rFonts w:asciiTheme="minorHAnsi" w:hAnsiTheme="minorHAnsi" w:cstheme="minorHAnsi"/>
          <w:color w:val="000000" w:themeColor="text1"/>
          <w:sz w:val="22"/>
          <w:szCs w:val="22"/>
        </w:rPr>
        <w:t>hydraulicznym układem regulacji – oświadczenie Wykonawcy</w:t>
      </w:r>
    </w:p>
    <w:p w:rsidR="00200D2B" w:rsidRPr="00F3273E" w:rsidRDefault="00200D2B" w:rsidP="00222025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71B32" w:rsidRPr="004507E1" w:rsidRDefault="00200D2B" w:rsidP="0004486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71B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 musi potwierdzić możliwość wykonania podanego w SIWZ zakresu prac.</w:t>
      </w:r>
    </w:p>
    <w:p w:rsidR="00200D2B" w:rsidRPr="0079591B" w:rsidRDefault="00200D2B" w:rsidP="00294721">
      <w:pPr>
        <w:pStyle w:val="Akapitzlist"/>
        <w:numPr>
          <w:ilvl w:val="0"/>
          <w:numId w:val="6"/>
        </w:numPr>
        <w:spacing w:before="24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Wszystkie prace spawalnicze prowadzone będą zgodnie z instrukcją </w:t>
      </w:r>
      <w:r w:rsidR="00E15A21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robót spawalniczych</w:t>
      </w:r>
      <w:r w:rsidR="0079591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Wykonawcy –</w:t>
      </w:r>
      <w:r w:rsidR="000246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Instrukcje</w:t>
      </w:r>
      <w:r w:rsidR="0079591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9591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należy dostarczyć Zamawiającemu na etapie realizacji zlecenia</w:t>
      </w: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9591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:rsidR="00200D2B" w:rsidRPr="0079591B" w:rsidRDefault="00200D2B" w:rsidP="00294721">
      <w:pPr>
        <w:pStyle w:val="Akapitzlist"/>
        <w:numPr>
          <w:ilvl w:val="0"/>
          <w:numId w:val="6"/>
        </w:numPr>
        <w:spacing w:after="240"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Wykonawca załączy do </w:t>
      </w:r>
      <w:r w:rsidR="009D747C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oferty szczegółowy zakres prób </w:t>
      </w:r>
      <w:r w:rsidR="003E1303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stanowiskowych </w:t>
      </w:r>
      <w:r w:rsidR="009D747C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 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pomiarów </w:t>
      </w:r>
      <w:r w:rsidR="009D747C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technologicznych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wymaganych w czasie wykonywania remontu, a koniecznych do dotrzymania należytego poziomu jakości usług.</w:t>
      </w:r>
    </w:p>
    <w:p w:rsidR="0079591B" w:rsidRPr="0079591B" w:rsidRDefault="00200D2B" w:rsidP="0004486F">
      <w:pPr>
        <w:pStyle w:val="Styl1"/>
        <w:numPr>
          <w:ilvl w:val="0"/>
          <w:numId w:val="6"/>
        </w:numPr>
        <w:spacing w:after="24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Wszelkie prace warsztatowe związane z remontem elementów urządzeń wymienionych w Załącznikach tj. reg</w:t>
      </w:r>
      <w:r w:rsidR="00DA29DE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eneracja połączeń gwintowanych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obróbki mechaniczne (toczenie, frezowanie, dłutowanie, wyważanie dynamiczne</w:t>
      </w:r>
      <w:r w:rsidR="00E15A21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itp. powinny </w:t>
      </w:r>
      <w:r w:rsidR="0079591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być wliczone w koszty robocizny</w:t>
      </w:r>
    </w:p>
    <w:p w:rsidR="0079591B" w:rsidRDefault="00DF1464" w:rsidP="0004486F">
      <w:pPr>
        <w:pStyle w:val="Akapitzlist"/>
        <w:numPr>
          <w:ilvl w:val="0"/>
          <w:numId w:val="6"/>
        </w:numPr>
        <w:spacing w:line="276" w:lineRule="auto"/>
        <w:ind w:right="7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Zabezpieczenia antykorozyjne powierzchni zewnętrznych </w:t>
      </w:r>
      <w:r w:rsidR="000246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przekładni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 będą wykonane emalią ftalową</w:t>
      </w:r>
      <w:r w:rsidR="00793B9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specjalną</w:t>
      </w:r>
      <w:r w:rsidR="00793B9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olejoodporną </w:t>
      </w:r>
      <w:r w:rsidR="001F2EA5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koloru żółtego</w:t>
      </w:r>
      <w:r w:rsidR="002947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0246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zbieżnego z istniejącym kolorem</w:t>
      </w:r>
      <w:r w:rsidR="0079591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79591B" w:rsidRPr="0079591B" w:rsidRDefault="0079591B" w:rsidP="0079591B">
      <w:pPr>
        <w:pStyle w:val="Akapitzlist"/>
        <w:spacing w:line="276" w:lineRule="auto"/>
        <w:ind w:left="360" w:right="7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F1464" w:rsidRPr="00294721" w:rsidRDefault="00DF1464" w:rsidP="0004486F">
      <w:pPr>
        <w:pStyle w:val="Akapitzlist"/>
        <w:numPr>
          <w:ilvl w:val="0"/>
          <w:numId w:val="6"/>
        </w:numPr>
        <w:spacing w:line="276" w:lineRule="auto"/>
        <w:ind w:right="7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Tabliczki znamionowe urządzeń</w:t>
      </w:r>
      <w:r w:rsidR="000F4C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F4C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0F4CBC" w:rsidRPr="002947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="000F4CBC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istniejące </w:t>
      </w:r>
      <w:r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>muszą być z</w:t>
      </w:r>
      <w:r w:rsidR="000F4CBC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>abezpieczone przed zamalowaniem,</w:t>
      </w:r>
    </w:p>
    <w:p w:rsidR="000F4CBC" w:rsidRPr="00294721" w:rsidRDefault="000F4CBC" w:rsidP="000F4CBC">
      <w:pPr>
        <w:spacing w:line="276" w:lineRule="auto"/>
        <w:ind w:left="360" w:right="7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947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umieścić tabliczkę potwierdzającą </w:t>
      </w:r>
      <w:r w:rsidR="000246FC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remont </w:t>
      </w:r>
      <w:r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przedstawiającą: </w:t>
      </w:r>
      <w:r w:rsidR="000246FC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typ urządzenia, nr fabryczny, parametry znamionowe, rok </w:t>
      </w:r>
      <w:r w:rsidR="000246FC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>remont</w:t>
      </w:r>
      <w:r w:rsidR="00294721"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29472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22025" w:rsidRPr="00F3273E" w:rsidRDefault="00222025" w:rsidP="00222025">
      <w:pPr>
        <w:spacing w:line="276" w:lineRule="auto"/>
        <w:ind w:right="72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00D2B" w:rsidRPr="0079591B" w:rsidRDefault="00E44C77" w:rsidP="0004486F">
      <w:pPr>
        <w:pStyle w:val="Akapitzlist"/>
        <w:numPr>
          <w:ilvl w:val="0"/>
          <w:numId w:val="6"/>
        </w:numPr>
        <w:spacing w:line="360" w:lineRule="auto"/>
        <w:ind w:right="72"/>
        <w:jc w:val="both"/>
        <w:rPr>
          <w:rStyle w:val="Uwydatnienie"/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9591B">
        <w:rPr>
          <w:rStyle w:val="Uwydatnienie"/>
          <w:rFonts w:asciiTheme="minorHAnsi" w:hAnsiTheme="minorHAnsi" w:cstheme="minorHAnsi"/>
          <w:noProof/>
          <w:color w:val="000000" w:themeColor="text1"/>
          <w:sz w:val="22"/>
          <w:szCs w:val="22"/>
        </w:rPr>
        <w:t>Czystość układów olejow</w:t>
      </w:r>
      <w:r w:rsidR="00200D2B" w:rsidRPr="0079591B">
        <w:rPr>
          <w:rStyle w:val="Uwydatnienie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ych agregatów </w:t>
      </w:r>
      <w:r w:rsidR="009D747C" w:rsidRPr="0079591B">
        <w:rPr>
          <w:rStyle w:val="Uwydatnienie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200D2B" w:rsidRPr="0079591B">
        <w:rPr>
          <w:rStyle w:val="Uwydatnienie"/>
          <w:rFonts w:asciiTheme="minorHAnsi" w:hAnsiTheme="minorHAnsi" w:cstheme="minorHAnsi"/>
          <w:noProof/>
          <w:color w:val="000000" w:themeColor="text1"/>
          <w:sz w:val="22"/>
          <w:szCs w:val="22"/>
        </w:rPr>
        <w:t>pomp</w:t>
      </w:r>
      <w:r w:rsidR="00615520" w:rsidRPr="0079591B">
        <w:rPr>
          <w:rStyle w:val="Uwydatnienie"/>
          <w:rFonts w:asciiTheme="minorHAnsi" w:hAnsiTheme="minorHAnsi" w:cstheme="minorHAnsi"/>
          <w:noProof/>
          <w:color w:val="000000" w:themeColor="text1"/>
          <w:sz w:val="22"/>
          <w:szCs w:val="22"/>
        </w:rPr>
        <w:t>owych</w:t>
      </w:r>
      <w:r w:rsidR="00200D2B" w:rsidRPr="0079591B">
        <w:rPr>
          <w:rStyle w:val="Uwydatnienie"/>
          <w:rFonts w:asciiTheme="minorHAnsi" w:hAnsiTheme="minorHAnsi" w:cstheme="minorHAnsi"/>
          <w:noProof/>
          <w:color w:val="000000" w:themeColor="text1"/>
          <w:sz w:val="22"/>
          <w:szCs w:val="22"/>
        </w:rPr>
        <w:t>:</w:t>
      </w:r>
    </w:p>
    <w:p w:rsidR="00200D2B" w:rsidRPr="0079591B" w:rsidRDefault="009553D5" w:rsidP="009553D5">
      <w:pPr>
        <w:pStyle w:val="Tekstpodstawowy"/>
        <w:spacing w:before="0" w:after="240" w:line="276" w:lineRule="auto"/>
        <w:ind w:left="851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Uwydatnienie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-  </w:t>
      </w:r>
      <w:r w:rsidR="00200D2B" w:rsidRPr="0079591B">
        <w:rPr>
          <w:rStyle w:val="Uwydatnienie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Remont agegatów i instalacji oleju, musi być prowadzony z zachowaniem należytej czystości po stronie oleju</w:t>
      </w:r>
      <w:r w:rsidR="00793B9B" w:rsidRPr="0079591B">
        <w:rPr>
          <w:rStyle w:val="Uwydatnienie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,</w:t>
      </w:r>
    </w:p>
    <w:p w:rsidR="00200D2B" w:rsidRPr="0079591B" w:rsidRDefault="009553D5" w:rsidP="00E26958">
      <w:pPr>
        <w:pStyle w:val="Tekstblokowy"/>
        <w:spacing w:line="276" w:lineRule="auto"/>
        <w:ind w:left="851" w:right="141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200D2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Olej do układów smarnych i roboczych pomp zasilających, pomp kondensatu </w:t>
      </w:r>
      <w:r w:rsidR="00793B9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200D2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pozostałych urządzeń zapewnia Zamawiający</w:t>
      </w:r>
      <w:r w:rsidR="00793B9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00D2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będzie on dostarczony w klasie czystości  13/16 wg. normy ISO 4406</w:t>
      </w:r>
      <w:r w:rsidR="00793B9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00D2B" w:rsidRPr="00C21C90" w:rsidRDefault="00200D2B" w:rsidP="0004486F">
      <w:pPr>
        <w:pStyle w:val="Nagwek5"/>
        <w:numPr>
          <w:ilvl w:val="0"/>
          <w:numId w:val="6"/>
        </w:numPr>
        <w:tabs>
          <w:tab w:val="left" w:pos="708"/>
        </w:tabs>
        <w:spacing w:before="120" w:after="0" w:line="360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 w:rsidRPr="00C21C90">
        <w:rPr>
          <w:rFonts w:asciiTheme="minorHAnsi" w:hAnsiTheme="minorHAnsi" w:cstheme="minorHAnsi"/>
          <w:b/>
          <w:color w:val="000000" w:themeColor="text1"/>
          <w:szCs w:val="22"/>
        </w:rPr>
        <w:t>Wykonawca musi posiadać potwierdzone referencje wykonania w o</w:t>
      </w:r>
      <w:r w:rsidR="00DF1464" w:rsidRPr="00C21C90">
        <w:rPr>
          <w:rFonts w:asciiTheme="minorHAnsi" w:hAnsiTheme="minorHAnsi" w:cstheme="minorHAnsi"/>
          <w:b/>
          <w:color w:val="000000" w:themeColor="text1"/>
          <w:szCs w:val="22"/>
        </w:rPr>
        <w:t xml:space="preserve">kresie ostatnich 3 lat </w:t>
      </w:r>
      <w:r w:rsidR="00356D08" w:rsidRPr="00C21C90">
        <w:rPr>
          <w:rFonts w:asciiTheme="minorHAnsi" w:hAnsiTheme="minorHAnsi" w:cstheme="minorHAnsi"/>
          <w:b/>
          <w:color w:val="000000" w:themeColor="text1"/>
          <w:szCs w:val="22"/>
        </w:rPr>
        <w:t xml:space="preserve">robót porównywalnych z przedmiotem zamówienia </w:t>
      </w:r>
      <w:r w:rsidR="00615520" w:rsidRPr="00C21C90">
        <w:rPr>
          <w:rFonts w:asciiTheme="minorHAnsi" w:hAnsiTheme="minorHAnsi" w:cstheme="minorHAnsi"/>
          <w:b/>
          <w:color w:val="000000" w:themeColor="text1"/>
          <w:szCs w:val="22"/>
        </w:rPr>
        <w:t>m</w:t>
      </w:r>
      <w:r w:rsidRPr="00C21C90">
        <w:rPr>
          <w:rFonts w:asciiTheme="minorHAnsi" w:hAnsiTheme="minorHAnsi" w:cstheme="minorHAnsi"/>
          <w:b/>
          <w:color w:val="000000" w:themeColor="text1"/>
          <w:szCs w:val="22"/>
        </w:rPr>
        <w:t xml:space="preserve">inimum </w:t>
      </w:r>
      <w:r w:rsidR="004903CF" w:rsidRPr="00C21C90">
        <w:rPr>
          <w:rFonts w:asciiTheme="minorHAnsi" w:hAnsiTheme="minorHAnsi" w:cstheme="minorHAnsi"/>
          <w:b/>
          <w:color w:val="000000" w:themeColor="text1"/>
          <w:szCs w:val="22"/>
        </w:rPr>
        <w:t>3</w:t>
      </w:r>
      <w:r w:rsidR="00793B9B" w:rsidRPr="00C21C90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="00615520" w:rsidRPr="00C21C90">
        <w:rPr>
          <w:rFonts w:asciiTheme="minorHAnsi" w:hAnsiTheme="minorHAnsi" w:cstheme="minorHAnsi"/>
          <w:b/>
          <w:color w:val="000000" w:themeColor="text1"/>
          <w:szCs w:val="22"/>
        </w:rPr>
        <w:t>szt.</w:t>
      </w:r>
      <w:r w:rsidRPr="00C21C90">
        <w:rPr>
          <w:rFonts w:asciiTheme="minorHAnsi" w:hAnsiTheme="minorHAnsi" w:cstheme="minorHAnsi"/>
          <w:b/>
          <w:color w:val="000000" w:themeColor="text1"/>
          <w:szCs w:val="22"/>
        </w:rPr>
        <w:t xml:space="preserve"> zespołów </w:t>
      </w:r>
      <w:r w:rsidR="001F2EA5" w:rsidRPr="00C21C90">
        <w:rPr>
          <w:rFonts w:asciiTheme="minorHAnsi" w:hAnsiTheme="minorHAnsi" w:cstheme="minorHAnsi"/>
          <w:b/>
          <w:color w:val="000000" w:themeColor="text1"/>
          <w:szCs w:val="22"/>
        </w:rPr>
        <w:t>przekładni ze</w:t>
      </w:r>
      <w:r w:rsidR="004903CF" w:rsidRPr="00C21C90">
        <w:rPr>
          <w:rFonts w:asciiTheme="minorHAnsi" w:hAnsiTheme="minorHAnsi" w:cstheme="minorHAnsi"/>
          <w:b/>
          <w:color w:val="000000" w:themeColor="text1"/>
          <w:szCs w:val="22"/>
        </w:rPr>
        <w:t xml:space="preserve"> sprzęgłem hydrokinetycznym </w:t>
      </w:r>
      <w:r w:rsidR="009167F0" w:rsidRPr="00C21C90">
        <w:rPr>
          <w:rFonts w:asciiTheme="minorHAnsi" w:hAnsiTheme="minorHAnsi" w:cstheme="minorHAnsi"/>
          <w:b/>
          <w:color w:val="000000" w:themeColor="text1"/>
          <w:szCs w:val="22"/>
        </w:rPr>
        <w:t>(Zakres remontu</w:t>
      </w:r>
      <w:r w:rsidR="009D747C" w:rsidRPr="00C21C90">
        <w:rPr>
          <w:rFonts w:asciiTheme="minorHAnsi" w:hAnsiTheme="minorHAnsi" w:cstheme="minorHAnsi"/>
          <w:b/>
          <w:color w:val="000000" w:themeColor="text1"/>
          <w:szCs w:val="22"/>
        </w:rPr>
        <w:t xml:space="preserve">: </w:t>
      </w:r>
      <w:r w:rsidRPr="00C21C90">
        <w:rPr>
          <w:rFonts w:asciiTheme="minorHAnsi" w:hAnsiTheme="minorHAnsi" w:cstheme="minorHAnsi"/>
          <w:b/>
          <w:color w:val="000000" w:themeColor="text1"/>
          <w:szCs w:val="22"/>
        </w:rPr>
        <w:t>nie mniejszy niż podany w Załącznikach)</w:t>
      </w:r>
    </w:p>
    <w:p w:rsidR="00200D2B" w:rsidRPr="00C21C90" w:rsidRDefault="00200D2B" w:rsidP="0004486F">
      <w:pPr>
        <w:pStyle w:val="Akapitzlist"/>
        <w:numPr>
          <w:ilvl w:val="1"/>
          <w:numId w:val="28"/>
        </w:numPr>
        <w:spacing w:line="276" w:lineRule="auto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1C90">
        <w:rPr>
          <w:rFonts w:asciiTheme="minorHAnsi" w:hAnsiTheme="minorHAnsi" w:cstheme="minorHAnsi"/>
          <w:color w:val="000000" w:themeColor="text1"/>
          <w:sz w:val="22"/>
          <w:szCs w:val="22"/>
        </w:rPr>
        <w:t>Lista ta musi zawierać następujące informacje:</w:t>
      </w:r>
    </w:p>
    <w:p w:rsidR="00200D2B" w:rsidRPr="00C21C90" w:rsidRDefault="00200D2B" w:rsidP="0004486F">
      <w:pPr>
        <w:numPr>
          <w:ilvl w:val="0"/>
          <w:numId w:val="3"/>
        </w:numPr>
        <w:spacing w:line="276" w:lineRule="auto"/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1C90">
        <w:rPr>
          <w:rFonts w:asciiTheme="minorHAnsi" w:hAnsiTheme="minorHAnsi" w:cstheme="minorHAnsi"/>
          <w:color w:val="000000" w:themeColor="text1"/>
          <w:sz w:val="22"/>
          <w:szCs w:val="22"/>
        </w:rPr>
        <w:t>nazwę zleceniodawcy,</w:t>
      </w:r>
    </w:p>
    <w:p w:rsidR="00200D2B" w:rsidRPr="00C21C90" w:rsidRDefault="00200D2B" w:rsidP="0004486F">
      <w:pPr>
        <w:numPr>
          <w:ilvl w:val="0"/>
          <w:numId w:val="3"/>
        </w:numPr>
        <w:spacing w:line="276" w:lineRule="auto"/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1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typ </w:t>
      </w:r>
      <w:r w:rsidR="00C21C90" w:rsidRPr="00C21C90">
        <w:rPr>
          <w:rFonts w:asciiTheme="minorHAnsi" w:hAnsiTheme="minorHAnsi" w:cstheme="minorHAnsi"/>
          <w:color w:val="000000" w:themeColor="text1"/>
          <w:sz w:val="22"/>
          <w:szCs w:val="22"/>
        </w:rPr>
        <w:t>urządzeń</w:t>
      </w:r>
    </w:p>
    <w:p w:rsidR="00200D2B" w:rsidRPr="00C21C90" w:rsidRDefault="00200D2B" w:rsidP="0004486F">
      <w:pPr>
        <w:numPr>
          <w:ilvl w:val="0"/>
          <w:numId w:val="3"/>
        </w:numPr>
        <w:spacing w:line="276" w:lineRule="auto"/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1C90">
        <w:rPr>
          <w:rFonts w:asciiTheme="minorHAnsi" w:hAnsiTheme="minorHAnsi" w:cstheme="minorHAnsi"/>
          <w:color w:val="000000" w:themeColor="text1"/>
          <w:sz w:val="22"/>
          <w:szCs w:val="22"/>
        </w:rPr>
        <w:t>zakres wykonanego remontu,</w:t>
      </w:r>
    </w:p>
    <w:p w:rsidR="00200D2B" w:rsidRPr="00C21C90" w:rsidRDefault="00793B9B" w:rsidP="0004486F">
      <w:pPr>
        <w:numPr>
          <w:ilvl w:val="0"/>
          <w:numId w:val="3"/>
        </w:numPr>
        <w:spacing w:after="240" w:line="276" w:lineRule="auto"/>
        <w:ind w:left="184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21C90">
        <w:rPr>
          <w:rFonts w:asciiTheme="minorHAnsi" w:hAnsiTheme="minorHAnsi" w:cstheme="minorHAnsi"/>
          <w:color w:val="000000" w:themeColor="text1"/>
          <w:sz w:val="22"/>
          <w:szCs w:val="22"/>
        </w:rPr>
        <w:t>rok wykonania remontu.</w:t>
      </w:r>
    </w:p>
    <w:p w:rsidR="002818F4" w:rsidRPr="00E26958" w:rsidRDefault="00200D2B" w:rsidP="0004486F">
      <w:pPr>
        <w:pStyle w:val="Nagwek2"/>
        <w:numPr>
          <w:ilvl w:val="0"/>
          <w:numId w:val="6"/>
        </w:numPr>
        <w:spacing w:before="60"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Wykonawca musi posiadać potencjał własny lub potwierdzoną możliwość kooperacji w zakresie zaplecza remontowego</w:t>
      </w:r>
      <w:r w:rsidR="00793B9B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gwarantujący wykonanie prac zgodnie z załączonymi zakresami</w:t>
      </w:r>
      <w:r w:rsidR="009167F0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rzeczowymi</w:t>
      </w:r>
      <w:r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Wymaga się dołączenia do oferty stosownego dokumentu potwierdzającego możliwość kooperacji w podanym zakresie z potencjalnym </w:t>
      </w:r>
      <w:r w:rsidR="009167F0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odwykonawcą. Dokument taki musi zostać potwierdzony przez </w:t>
      </w:r>
      <w:r w:rsidR="009167F0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odwykonawcę. </w:t>
      </w:r>
    </w:p>
    <w:p w:rsidR="00793B9B" w:rsidRPr="00F3273E" w:rsidRDefault="00793B9B" w:rsidP="00793B9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2818F4" w:rsidRPr="0079591B" w:rsidRDefault="00200D2B" w:rsidP="0004486F">
      <w:pPr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Wykonawca przedstawi listę wszystkich </w:t>
      </w:r>
      <w:r w:rsidR="009167F0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odwykonawców.</w:t>
      </w:r>
      <w:r w:rsidR="0035186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200D2B" w:rsidRPr="0079591B" w:rsidRDefault="00200D2B" w:rsidP="0004486F">
      <w:pPr>
        <w:pStyle w:val="Tekstpodstawowywcity2"/>
        <w:numPr>
          <w:ilvl w:val="0"/>
          <w:numId w:val="6"/>
        </w:numPr>
        <w:tabs>
          <w:tab w:val="clear" w:pos="284"/>
          <w:tab w:val="clear" w:pos="408"/>
        </w:tabs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 musi posiadać pełne oprzyrządowanie remontowe i pomiarowe wymagane do wykon</w:t>
      </w:r>
      <w:r w:rsidR="000F4C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ania podanego zakresu </w:t>
      </w:r>
      <w:r w:rsidR="000F4CBC" w:rsidRPr="00E269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prac – </w:t>
      </w:r>
      <w:r w:rsidR="00B87622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fakt ten potwierdzi stosownym </w:t>
      </w:r>
      <w:r w:rsidR="000F4CBC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oświadczenie</w:t>
      </w:r>
      <w:r w:rsidR="00B87622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m.</w:t>
      </w:r>
    </w:p>
    <w:p w:rsidR="00280664" w:rsidRPr="0079591B" w:rsidRDefault="00200D2B" w:rsidP="009553D5">
      <w:pPr>
        <w:pStyle w:val="Tekstpodstawowywcity2"/>
        <w:numPr>
          <w:ilvl w:val="1"/>
          <w:numId w:val="30"/>
        </w:numPr>
        <w:tabs>
          <w:tab w:val="clear" w:pos="284"/>
          <w:tab w:val="clear" w:pos="408"/>
        </w:tabs>
        <w:spacing w:line="360" w:lineRule="auto"/>
        <w:ind w:left="993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Wykonawca przedstawi listę posiadanego oprzyrządowania własnego lub dostępnego dla niego w ramach kooperacji. W przypadku kooperacji lista ta musi być potwierdzona przez kooperanta.</w:t>
      </w:r>
    </w:p>
    <w:p w:rsidR="00200D2B" w:rsidRPr="0079591B" w:rsidRDefault="0079591B" w:rsidP="0004486F">
      <w:pPr>
        <w:pStyle w:val="Tekstpodstawowywcity2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00D2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Ruch próbny.</w:t>
      </w:r>
    </w:p>
    <w:p w:rsidR="00200D2B" w:rsidRPr="0079591B" w:rsidRDefault="00200D2B" w:rsidP="009553D5">
      <w:pPr>
        <w:pStyle w:val="Akapitzlist"/>
        <w:numPr>
          <w:ilvl w:val="1"/>
          <w:numId w:val="31"/>
        </w:numPr>
        <w:spacing w:before="140" w:line="276" w:lineRule="auto"/>
        <w:ind w:left="993" w:right="72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Ruch Próbny odbędzie się po zakończeniu prac </w:t>
      </w:r>
      <w:r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remontowych, potwierdzonych odbiorem inspektorskim z udziałem przedstawicieli Elektrowni w ter</w:t>
      </w:r>
      <w:r w:rsidR="00793B9B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minie ustalonym w harmonogramie</w:t>
      </w:r>
      <w:r w:rsidR="00B87622" w:rsidRPr="00E269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00D2B" w:rsidRPr="0079591B" w:rsidRDefault="00200D2B" w:rsidP="009553D5">
      <w:pPr>
        <w:pStyle w:val="Akapitzlist"/>
        <w:numPr>
          <w:ilvl w:val="1"/>
          <w:numId w:val="31"/>
        </w:numPr>
        <w:spacing w:line="276" w:lineRule="auto"/>
        <w:ind w:left="993" w:right="72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Ruch próbny urządzeń uważany będzie za pozytywny, jeżeli </w:t>
      </w:r>
      <w:r w:rsidR="001F2EA5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przekładnie</w:t>
      </w: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przepracują bez przerwy i bezusterkowo 72 godziny, oraz dokonane</w:t>
      </w:r>
      <w:r w:rsidR="009167F0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pomiary drgań łożysk agregatów pompowych</w:t>
      </w: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będą zgodne z normą </w:t>
      </w: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ISO 10816-3</w:t>
      </w:r>
      <w:r w:rsidR="00793B9B"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wartości prędkości drgań pokryw łożysk nie większe niż podane w ,,Strefie B’’ no</w:t>
      </w:r>
      <w:r w:rsidR="00793B9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rmy,</w:t>
      </w:r>
    </w:p>
    <w:p w:rsidR="00200D2B" w:rsidRPr="0079591B" w:rsidRDefault="00200D2B" w:rsidP="009553D5">
      <w:pPr>
        <w:pStyle w:val="Akapitzlist"/>
        <w:numPr>
          <w:ilvl w:val="1"/>
          <w:numId w:val="31"/>
        </w:numPr>
        <w:spacing w:line="276" w:lineRule="auto"/>
        <w:ind w:left="993" w:right="72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Dla zapewnienia sprawnego Ruchu Próbnego obie strony zapewnią od</w:t>
      </w:r>
      <w:r w:rsidR="00793B9B"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powiednią obsługę i wyposażenie,</w:t>
      </w:r>
    </w:p>
    <w:p w:rsidR="00200D2B" w:rsidRPr="0079591B" w:rsidRDefault="00200D2B" w:rsidP="009553D5">
      <w:pPr>
        <w:pStyle w:val="Akapitzlist"/>
        <w:numPr>
          <w:ilvl w:val="1"/>
          <w:numId w:val="31"/>
        </w:numPr>
        <w:spacing w:line="276" w:lineRule="auto"/>
        <w:ind w:left="993" w:right="72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Wykonawca będzie zobowiązany do bezpośredniego uczestnictwa w Ruchu Próbnym, w odbiorach częściowych i końcowych.</w:t>
      </w:r>
    </w:p>
    <w:p w:rsidR="00793B9B" w:rsidRPr="00F3273E" w:rsidRDefault="00793B9B" w:rsidP="00793B9B">
      <w:pPr>
        <w:spacing w:line="276" w:lineRule="auto"/>
        <w:ind w:left="720" w:right="7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00D2B" w:rsidRPr="0079591B" w:rsidRDefault="00200D2B" w:rsidP="0004486F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Wymagana gwarancja na przedmiot zamówienia minimum 24 miesiące od daty zakończenia 72 godzinnego ruchu próbnego agregatu pompowego zakończonego wynikiem pozytywnym</w:t>
      </w: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148BC" w:rsidRPr="00F3273E" w:rsidRDefault="008148BC" w:rsidP="00222025">
      <w:pPr>
        <w:spacing w:line="276" w:lineRule="auto"/>
        <w:ind w:left="36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8148BC" w:rsidRPr="0079591B" w:rsidRDefault="008148BC" w:rsidP="0004486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Termin realizacji:</w:t>
      </w:r>
    </w:p>
    <w:p w:rsidR="008148BC" w:rsidRPr="0079591B" w:rsidRDefault="003C1C4C" w:rsidP="0022202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91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Prace zostaną wykonane w trakcie postoju remontowego bloku nr 4 – Zał. nr 2 – Harmonogram postojów remontowych bloków</w:t>
      </w:r>
    </w:p>
    <w:p w:rsidR="003C1C4C" w:rsidRPr="00F3273E" w:rsidRDefault="003C1C4C" w:rsidP="00222025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8148BC" w:rsidRPr="00971B32" w:rsidRDefault="008148BC" w:rsidP="00222025">
      <w:pPr>
        <w:pStyle w:val="Nagwek"/>
        <w:tabs>
          <w:tab w:val="left" w:pos="1701"/>
        </w:tabs>
        <w:spacing w:before="60" w:line="276" w:lineRule="auto"/>
        <w:ind w:left="2829"/>
        <w:rPr>
          <w:rFonts w:asciiTheme="minorHAnsi" w:hAnsiTheme="minorHAnsi" w:cstheme="minorHAnsi"/>
          <w:color w:val="000000" w:themeColor="text1"/>
          <w:sz w:val="28"/>
          <w:szCs w:val="22"/>
          <w:u w:val="single"/>
        </w:rPr>
      </w:pPr>
      <w:r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 xml:space="preserve">Od </w:t>
      </w:r>
      <w:r w:rsidR="00AE32E4"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04</w:t>
      </w:r>
      <w:r w:rsidR="008B100C"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.</w:t>
      </w:r>
      <w:r w:rsidR="0081594A"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05</w:t>
      </w:r>
      <w:r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.202</w:t>
      </w:r>
      <w:r w:rsidR="003F5D1F"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1</w:t>
      </w:r>
      <w:r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 xml:space="preserve"> do </w:t>
      </w:r>
      <w:r w:rsidR="0081594A"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30</w:t>
      </w:r>
      <w:r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.</w:t>
      </w:r>
      <w:r w:rsidR="0081594A"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07</w:t>
      </w:r>
      <w:r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.202</w:t>
      </w:r>
      <w:r w:rsidR="003F5D1F" w:rsidRPr="00971B32">
        <w:rPr>
          <w:rFonts w:asciiTheme="minorHAnsi" w:hAnsiTheme="minorHAnsi" w:cstheme="minorHAnsi"/>
          <w:b/>
          <w:color w:val="000000" w:themeColor="text1"/>
          <w:sz w:val="28"/>
          <w:szCs w:val="22"/>
          <w:u w:val="single"/>
        </w:rPr>
        <w:t>1</w:t>
      </w:r>
    </w:p>
    <w:p w:rsidR="008148BC" w:rsidRPr="00F3273E" w:rsidRDefault="008148BC" w:rsidP="00222025">
      <w:pPr>
        <w:spacing w:line="276" w:lineRule="auto"/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8148BC" w:rsidRPr="00F3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L Brookly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6C61942"/>
    <w:lvl w:ilvl="0">
      <w:start w:val="1"/>
      <w:numFmt w:val="decimal"/>
      <w:pStyle w:val="Nagwek1"/>
      <w:lvlText w:val="6.%1"/>
      <w:lvlJc w:val="left"/>
      <w:pPr>
        <w:ind w:left="829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469"/>
        </w:tabs>
        <w:ind w:left="1621" w:hanging="576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469"/>
        </w:tabs>
        <w:ind w:left="2341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469"/>
        </w:tabs>
        <w:ind w:left="3061" w:hanging="720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469"/>
        </w:tabs>
        <w:ind w:left="3781" w:hanging="720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469"/>
        </w:tabs>
        <w:ind w:left="4501" w:hanging="720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469"/>
        </w:tabs>
        <w:ind w:left="5221" w:hanging="72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469"/>
        </w:tabs>
        <w:ind w:left="5941" w:hanging="72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469"/>
        </w:tabs>
        <w:ind w:left="6661" w:hanging="720"/>
      </w:pPr>
    </w:lvl>
  </w:abstractNum>
  <w:abstractNum w:abstractNumId="1" w15:restartNumberingAfterBreak="0">
    <w:nsid w:val="00737A98"/>
    <w:multiLevelType w:val="hybridMultilevel"/>
    <w:tmpl w:val="084804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91FBA"/>
    <w:multiLevelType w:val="multilevel"/>
    <w:tmpl w:val="9AD0C58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 w:themeColor="text1"/>
      </w:rPr>
    </w:lvl>
  </w:abstractNum>
  <w:abstractNum w:abstractNumId="3" w15:restartNumberingAfterBreak="0">
    <w:nsid w:val="13914E49"/>
    <w:multiLevelType w:val="hybridMultilevel"/>
    <w:tmpl w:val="48684FAA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A183162"/>
    <w:multiLevelType w:val="hybridMultilevel"/>
    <w:tmpl w:val="E50C9346"/>
    <w:lvl w:ilvl="0" w:tplc="8F4CF6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A6C0D"/>
    <w:multiLevelType w:val="hybridMultilevel"/>
    <w:tmpl w:val="1B3417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82D"/>
    <w:multiLevelType w:val="hybridMultilevel"/>
    <w:tmpl w:val="961093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D4A"/>
    <w:multiLevelType w:val="hybridMultilevel"/>
    <w:tmpl w:val="2026B9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403E47"/>
    <w:multiLevelType w:val="multilevel"/>
    <w:tmpl w:val="9B5249F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644"/>
        </w:tabs>
        <w:ind w:left="1644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8"/>
        </w:tabs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04"/>
        </w:tabs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16"/>
        </w:tabs>
        <w:ind w:left="5916" w:hanging="1800"/>
      </w:pPr>
      <w:rPr>
        <w:rFonts w:hint="default"/>
      </w:rPr>
    </w:lvl>
  </w:abstractNum>
  <w:abstractNum w:abstractNumId="9" w15:restartNumberingAfterBreak="0">
    <w:nsid w:val="30D87C15"/>
    <w:multiLevelType w:val="hybridMultilevel"/>
    <w:tmpl w:val="04F6D524"/>
    <w:lvl w:ilvl="0" w:tplc="04150017">
      <w:start w:val="1"/>
      <w:numFmt w:val="lowerLetter"/>
      <w:lvlText w:val="%1)"/>
      <w:lvlJc w:val="left"/>
      <w:pPr>
        <w:ind w:left="2300" w:hanging="360"/>
      </w:pPr>
    </w:lvl>
    <w:lvl w:ilvl="1" w:tplc="04150019" w:tentative="1">
      <w:start w:val="1"/>
      <w:numFmt w:val="lowerLetter"/>
      <w:lvlText w:val="%2."/>
      <w:lvlJc w:val="left"/>
      <w:pPr>
        <w:ind w:left="3020" w:hanging="360"/>
      </w:pPr>
    </w:lvl>
    <w:lvl w:ilvl="2" w:tplc="0415001B" w:tentative="1">
      <w:start w:val="1"/>
      <w:numFmt w:val="lowerRoman"/>
      <w:lvlText w:val="%3."/>
      <w:lvlJc w:val="right"/>
      <w:pPr>
        <w:ind w:left="3740" w:hanging="180"/>
      </w:pPr>
    </w:lvl>
    <w:lvl w:ilvl="3" w:tplc="0415000F" w:tentative="1">
      <w:start w:val="1"/>
      <w:numFmt w:val="decimal"/>
      <w:lvlText w:val="%4."/>
      <w:lvlJc w:val="left"/>
      <w:pPr>
        <w:ind w:left="4460" w:hanging="360"/>
      </w:pPr>
    </w:lvl>
    <w:lvl w:ilvl="4" w:tplc="04150019" w:tentative="1">
      <w:start w:val="1"/>
      <w:numFmt w:val="lowerLetter"/>
      <w:lvlText w:val="%5."/>
      <w:lvlJc w:val="left"/>
      <w:pPr>
        <w:ind w:left="5180" w:hanging="360"/>
      </w:pPr>
    </w:lvl>
    <w:lvl w:ilvl="5" w:tplc="0415001B" w:tentative="1">
      <w:start w:val="1"/>
      <w:numFmt w:val="lowerRoman"/>
      <w:lvlText w:val="%6."/>
      <w:lvlJc w:val="right"/>
      <w:pPr>
        <w:ind w:left="5900" w:hanging="180"/>
      </w:pPr>
    </w:lvl>
    <w:lvl w:ilvl="6" w:tplc="0415000F" w:tentative="1">
      <w:start w:val="1"/>
      <w:numFmt w:val="decimal"/>
      <w:lvlText w:val="%7."/>
      <w:lvlJc w:val="left"/>
      <w:pPr>
        <w:ind w:left="6620" w:hanging="360"/>
      </w:pPr>
    </w:lvl>
    <w:lvl w:ilvl="7" w:tplc="04150019" w:tentative="1">
      <w:start w:val="1"/>
      <w:numFmt w:val="lowerLetter"/>
      <w:lvlText w:val="%8."/>
      <w:lvlJc w:val="left"/>
      <w:pPr>
        <w:ind w:left="7340" w:hanging="360"/>
      </w:pPr>
    </w:lvl>
    <w:lvl w:ilvl="8" w:tplc="0415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10" w15:restartNumberingAfterBreak="0">
    <w:nsid w:val="3290691C"/>
    <w:multiLevelType w:val="hybridMultilevel"/>
    <w:tmpl w:val="03E4901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64C9B"/>
    <w:multiLevelType w:val="hybridMultilevel"/>
    <w:tmpl w:val="B3C4D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5B28C5"/>
    <w:multiLevelType w:val="multilevel"/>
    <w:tmpl w:val="81BC7B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 w15:restartNumberingAfterBreak="0">
    <w:nsid w:val="37FC0517"/>
    <w:multiLevelType w:val="multilevel"/>
    <w:tmpl w:val="DD826560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84" w:hanging="1440"/>
      </w:pPr>
      <w:rPr>
        <w:rFonts w:hint="default"/>
      </w:rPr>
    </w:lvl>
  </w:abstractNum>
  <w:abstractNum w:abstractNumId="14" w15:restartNumberingAfterBreak="0">
    <w:nsid w:val="3F1E1C75"/>
    <w:multiLevelType w:val="multilevel"/>
    <w:tmpl w:val="C1F09C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412B5B41"/>
    <w:multiLevelType w:val="multilevel"/>
    <w:tmpl w:val="008C4098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19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16" w:hanging="1440"/>
      </w:pPr>
      <w:rPr>
        <w:rFonts w:hint="default"/>
      </w:rPr>
    </w:lvl>
  </w:abstractNum>
  <w:abstractNum w:abstractNumId="16" w15:restartNumberingAfterBreak="0">
    <w:nsid w:val="43845352"/>
    <w:multiLevelType w:val="hybridMultilevel"/>
    <w:tmpl w:val="7D4401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C974B0"/>
    <w:multiLevelType w:val="multilevel"/>
    <w:tmpl w:val="AF30426C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49FB746A"/>
    <w:multiLevelType w:val="hybridMultilevel"/>
    <w:tmpl w:val="C8700CBC"/>
    <w:lvl w:ilvl="0" w:tplc="E1AABDE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55887"/>
    <w:multiLevelType w:val="hybridMultilevel"/>
    <w:tmpl w:val="7D4AE93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15B4EA3"/>
    <w:multiLevelType w:val="multilevel"/>
    <w:tmpl w:val="16E0D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567179FA"/>
    <w:multiLevelType w:val="multilevel"/>
    <w:tmpl w:val="6F08E582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58FE4E7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59031C00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592E74AB"/>
    <w:multiLevelType w:val="hybridMultilevel"/>
    <w:tmpl w:val="95FE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60DAC">
      <w:start w:val="9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77A3AEE">
      <w:start w:val="1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074DA"/>
    <w:multiLevelType w:val="hybridMultilevel"/>
    <w:tmpl w:val="E5440F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C27FA"/>
    <w:multiLevelType w:val="multilevel"/>
    <w:tmpl w:val="CDF2667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  <w:u w:val="none"/>
      </w:rPr>
    </w:lvl>
  </w:abstractNum>
  <w:abstractNum w:abstractNumId="27" w15:restartNumberingAfterBreak="0">
    <w:nsid w:val="66E9346A"/>
    <w:multiLevelType w:val="multilevel"/>
    <w:tmpl w:val="2E9ECA0A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8" w15:restartNumberingAfterBreak="0">
    <w:nsid w:val="68A257F1"/>
    <w:multiLevelType w:val="hybridMultilevel"/>
    <w:tmpl w:val="86F610FA"/>
    <w:lvl w:ilvl="0" w:tplc="9F68DC3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F6011E"/>
    <w:multiLevelType w:val="multilevel"/>
    <w:tmpl w:val="08609C58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30" w15:restartNumberingAfterBreak="0">
    <w:nsid w:val="7A944FB0"/>
    <w:multiLevelType w:val="hybridMultilevel"/>
    <w:tmpl w:val="710409FC"/>
    <w:lvl w:ilvl="0" w:tplc="4A90C3F6">
      <w:start w:val="1"/>
      <w:numFmt w:val="lowerLetter"/>
      <w:lvlText w:val="%1)"/>
      <w:lvlJc w:val="left"/>
      <w:pPr>
        <w:ind w:left="14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7C49498B"/>
    <w:multiLevelType w:val="multilevel"/>
    <w:tmpl w:val="156899A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3"/>
  </w:num>
  <w:num w:numId="5">
    <w:abstractNumId w:val="10"/>
  </w:num>
  <w:num w:numId="6">
    <w:abstractNumId w:val="20"/>
  </w:num>
  <w:num w:numId="7">
    <w:abstractNumId w:val="9"/>
  </w:num>
  <w:num w:numId="8">
    <w:abstractNumId w:val="16"/>
  </w:num>
  <w:num w:numId="9">
    <w:abstractNumId w:val="30"/>
  </w:num>
  <w:num w:numId="10">
    <w:abstractNumId w:val="25"/>
  </w:num>
  <w:num w:numId="11">
    <w:abstractNumId w:val="18"/>
  </w:num>
  <w:num w:numId="12">
    <w:abstractNumId w:val="28"/>
  </w:num>
  <w:num w:numId="13">
    <w:abstractNumId w:val="24"/>
  </w:num>
  <w:num w:numId="14">
    <w:abstractNumId w:val="11"/>
  </w:num>
  <w:num w:numId="15">
    <w:abstractNumId w:val="4"/>
  </w:num>
  <w:num w:numId="16">
    <w:abstractNumId w:val="1"/>
  </w:num>
  <w:num w:numId="17">
    <w:abstractNumId w:val="19"/>
  </w:num>
  <w:num w:numId="18">
    <w:abstractNumId w:val="8"/>
  </w:num>
  <w:num w:numId="19">
    <w:abstractNumId w:val="7"/>
  </w:num>
  <w:num w:numId="20">
    <w:abstractNumId w:val="5"/>
  </w:num>
  <w:num w:numId="21">
    <w:abstractNumId w:val="14"/>
  </w:num>
  <w:num w:numId="22">
    <w:abstractNumId w:val="12"/>
  </w:num>
  <w:num w:numId="23">
    <w:abstractNumId w:val="31"/>
  </w:num>
  <w:num w:numId="24">
    <w:abstractNumId w:val="6"/>
  </w:num>
  <w:num w:numId="25">
    <w:abstractNumId w:val="27"/>
  </w:num>
  <w:num w:numId="26">
    <w:abstractNumId w:val="17"/>
  </w:num>
  <w:num w:numId="27">
    <w:abstractNumId w:val="2"/>
  </w:num>
  <w:num w:numId="28">
    <w:abstractNumId w:val="15"/>
  </w:num>
  <w:num w:numId="29">
    <w:abstractNumId w:val="29"/>
  </w:num>
  <w:num w:numId="30">
    <w:abstractNumId w:val="13"/>
  </w:num>
  <w:num w:numId="31">
    <w:abstractNumId w:val="21"/>
  </w:num>
  <w:num w:numId="3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0B"/>
    <w:rsid w:val="00005487"/>
    <w:rsid w:val="00005755"/>
    <w:rsid w:val="0000700B"/>
    <w:rsid w:val="00012767"/>
    <w:rsid w:val="000246FC"/>
    <w:rsid w:val="00032745"/>
    <w:rsid w:val="00033878"/>
    <w:rsid w:val="000378D8"/>
    <w:rsid w:val="000402B1"/>
    <w:rsid w:val="000412F6"/>
    <w:rsid w:val="0004486F"/>
    <w:rsid w:val="00045131"/>
    <w:rsid w:val="00051149"/>
    <w:rsid w:val="00053346"/>
    <w:rsid w:val="00054122"/>
    <w:rsid w:val="00054801"/>
    <w:rsid w:val="00061918"/>
    <w:rsid w:val="000635CC"/>
    <w:rsid w:val="00064AF1"/>
    <w:rsid w:val="00065007"/>
    <w:rsid w:val="0006781F"/>
    <w:rsid w:val="00082CA7"/>
    <w:rsid w:val="00083FCB"/>
    <w:rsid w:val="000907EC"/>
    <w:rsid w:val="000A05AC"/>
    <w:rsid w:val="000A3E1F"/>
    <w:rsid w:val="000A48F8"/>
    <w:rsid w:val="000A7D81"/>
    <w:rsid w:val="000B40BB"/>
    <w:rsid w:val="000B7FE0"/>
    <w:rsid w:val="000D4F10"/>
    <w:rsid w:val="000E08A3"/>
    <w:rsid w:val="000E24F5"/>
    <w:rsid w:val="000F150B"/>
    <w:rsid w:val="000F27CB"/>
    <w:rsid w:val="000F3CA9"/>
    <w:rsid w:val="000F4CBC"/>
    <w:rsid w:val="000F6A57"/>
    <w:rsid w:val="001057A5"/>
    <w:rsid w:val="00105A2A"/>
    <w:rsid w:val="00106A3F"/>
    <w:rsid w:val="001073FD"/>
    <w:rsid w:val="001108B5"/>
    <w:rsid w:val="001114A1"/>
    <w:rsid w:val="001142EE"/>
    <w:rsid w:val="001148C9"/>
    <w:rsid w:val="001169A6"/>
    <w:rsid w:val="001172D7"/>
    <w:rsid w:val="0012272E"/>
    <w:rsid w:val="00126D41"/>
    <w:rsid w:val="00127445"/>
    <w:rsid w:val="00132729"/>
    <w:rsid w:val="00136B48"/>
    <w:rsid w:val="00143373"/>
    <w:rsid w:val="001449B4"/>
    <w:rsid w:val="0015160F"/>
    <w:rsid w:val="00152F3B"/>
    <w:rsid w:val="0015432E"/>
    <w:rsid w:val="00160C13"/>
    <w:rsid w:val="001639E2"/>
    <w:rsid w:val="00173954"/>
    <w:rsid w:val="00190469"/>
    <w:rsid w:val="00192642"/>
    <w:rsid w:val="0019418B"/>
    <w:rsid w:val="00195037"/>
    <w:rsid w:val="001A17FD"/>
    <w:rsid w:val="001A3B26"/>
    <w:rsid w:val="001A4F22"/>
    <w:rsid w:val="001A7CAB"/>
    <w:rsid w:val="001B1B5C"/>
    <w:rsid w:val="001B29C4"/>
    <w:rsid w:val="001B56C6"/>
    <w:rsid w:val="001B5857"/>
    <w:rsid w:val="001C042F"/>
    <w:rsid w:val="001D0645"/>
    <w:rsid w:val="001D3C74"/>
    <w:rsid w:val="001D6416"/>
    <w:rsid w:val="001E2B63"/>
    <w:rsid w:val="001E6B72"/>
    <w:rsid w:val="001E6D58"/>
    <w:rsid w:val="001E7FD1"/>
    <w:rsid w:val="001F2EA5"/>
    <w:rsid w:val="001F4DD4"/>
    <w:rsid w:val="001F4F4D"/>
    <w:rsid w:val="0020027B"/>
    <w:rsid w:val="00200D2B"/>
    <w:rsid w:val="00202091"/>
    <w:rsid w:val="00204FCD"/>
    <w:rsid w:val="00206B30"/>
    <w:rsid w:val="00212DD2"/>
    <w:rsid w:val="00222025"/>
    <w:rsid w:val="002264BE"/>
    <w:rsid w:val="00230A4A"/>
    <w:rsid w:val="00233C68"/>
    <w:rsid w:val="002340BC"/>
    <w:rsid w:val="00234579"/>
    <w:rsid w:val="00234D38"/>
    <w:rsid w:val="00235BF6"/>
    <w:rsid w:val="00235C32"/>
    <w:rsid w:val="00237774"/>
    <w:rsid w:val="00244EDB"/>
    <w:rsid w:val="00245DC7"/>
    <w:rsid w:val="00246B18"/>
    <w:rsid w:val="002471A7"/>
    <w:rsid w:val="00247D9A"/>
    <w:rsid w:val="00250B82"/>
    <w:rsid w:val="00257D8C"/>
    <w:rsid w:val="00261F82"/>
    <w:rsid w:val="0026649F"/>
    <w:rsid w:val="0027375F"/>
    <w:rsid w:val="00274562"/>
    <w:rsid w:val="00280458"/>
    <w:rsid w:val="00280664"/>
    <w:rsid w:val="002816CF"/>
    <w:rsid w:val="002818F4"/>
    <w:rsid w:val="002922EB"/>
    <w:rsid w:val="002922EF"/>
    <w:rsid w:val="00294134"/>
    <w:rsid w:val="00294721"/>
    <w:rsid w:val="002A0798"/>
    <w:rsid w:val="002A1831"/>
    <w:rsid w:val="002A5BFE"/>
    <w:rsid w:val="002C4F28"/>
    <w:rsid w:val="002C7A5D"/>
    <w:rsid w:val="002D0718"/>
    <w:rsid w:val="002D3EBB"/>
    <w:rsid w:val="002D5691"/>
    <w:rsid w:val="002E679C"/>
    <w:rsid w:val="002E6AAD"/>
    <w:rsid w:val="002F4C1F"/>
    <w:rsid w:val="002F58A2"/>
    <w:rsid w:val="002F6CC0"/>
    <w:rsid w:val="00300BE2"/>
    <w:rsid w:val="00301807"/>
    <w:rsid w:val="0031155C"/>
    <w:rsid w:val="00311AC8"/>
    <w:rsid w:val="00312DC7"/>
    <w:rsid w:val="003149F0"/>
    <w:rsid w:val="00317284"/>
    <w:rsid w:val="003237C9"/>
    <w:rsid w:val="00324D74"/>
    <w:rsid w:val="00324F19"/>
    <w:rsid w:val="003368D1"/>
    <w:rsid w:val="00336CB0"/>
    <w:rsid w:val="00337B90"/>
    <w:rsid w:val="00343780"/>
    <w:rsid w:val="0035186B"/>
    <w:rsid w:val="00351909"/>
    <w:rsid w:val="00356D08"/>
    <w:rsid w:val="00361AE7"/>
    <w:rsid w:val="003621B6"/>
    <w:rsid w:val="00372EFF"/>
    <w:rsid w:val="00374026"/>
    <w:rsid w:val="003765C5"/>
    <w:rsid w:val="00385361"/>
    <w:rsid w:val="003879FF"/>
    <w:rsid w:val="00396271"/>
    <w:rsid w:val="00397205"/>
    <w:rsid w:val="00397636"/>
    <w:rsid w:val="003A69FB"/>
    <w:rsid w:val="003B1591"/>
    <w:rsid w:val="003B2B8A"/>
    <w:rsid w:val="003C0837"/>
    <w:rsid w:val="003C1C4C"/>
    <w:rsid w:val="003C249D"/>
    <w:rsid w:val="003C4975"/>
    <w:rsid w:val="003C4B31"/>
    <w:rsid w:val="003D0035"/>
    <w:rsid w:val="003D1EF6"/>
    <w:rsid w:val="003E0C70"/>
    <w:rsid w:val="003E1303"/>
    <w:rsid w:val="003E49C7"/>
    <w:rsid w:val="003F0431"/>
    <w:rsid w:val="003F0CA3"/>
    <w:rsid w:val="003F33D3"/>
    <w:rsid w:val="003F5D1F"/>
    <w:rsid w:val="003F7123"/>
    <w:rsid w:val="0040090A"/>
    <w:rsid w:val="00403998"/>
    <w:rsid w:val="00416EB0"/>
    <w:rsid w:val="00424208"/>
    <w:rsid w:val="0043053C"/>
    <w:rsid w:val="00430706"/>
    <w:rsid w:val="004317F9"/>
    <w:rsid w:val="004507E1"/>
    <w:rsid w:val="00451026"/>
    <w:rsid w:val="00451593"/>
    <w:rsid w:val="00452B70"/>
    <w:rsid w:val="004540E0"/>
    <w:rsid w:val="00455821"/>
    <w:rsid w:val="00456274"/>
    <w:rsid w:val="0045687F"/>
    <w:rsid w:val="00457B8F"/>
    <w:rsid w:val="00461FB3"/>
    <w:rsid w:val="00463B78"/>
    <w:rsid w:val="00463FF7"/>
    <w:rsid w:val="00466E1F"/>
    <w:rsid w:val="00472C3A"/>
    <w:rsid w:val="004801D4"/>
    <w:rsid w:val="00480993"/>
    <w:rsid w:val="0048176C"/>
    <w:rsid w:val="00482FC6"/>
    <w:rsid w:val="004830B3"/>
    <w:rsid w:val="004862C0"/>
    <w:rsid w:val="00487477"/>
    <w:rsid w:val="004903CF"/>
    <w:rsid w:val="004974C4"/>
    <w:rsid w:val="004A2E3A"/>
    <w:rsid w:val="004A4BC4"/>
    <w:rsid w:val="004A6D4E"/>
    <w:rsid w:val="004C143F"/>
    <w:rsid w:val="004D7E61"/>
    <w:rsid w:val="004F0813"/>
    <w:rsid w:val="004F2ED1"/>
    <w:rsid w:val="004F7B93"/>
    <w:rsid w:val="00503E2A"/>
    <w:rsid w:val="00504F7B"/>
    <w:rsid w:val="005061E6"/>
    <w:rsid w:val="0051244F"/>
    <w:rsid w:val="00513C61"/>
    <w:rsid w:val="00520F68"/>
    <w:rsid w:val="005236DC"/>
    <w:rsid w:val="00526D27"/>
    <w:rsid w:val="00531AAC"/>
    <w:rsid w:val="005349C7"/>
    <w:rsid w:val="0053772E"/>
    <w:rsid w:val="00541147"/>
    <w:rsid w:val="005423B6"/>
    <w:rsid w:val="00544571"/>
    <w:rsid w:val="005471B7"/>
    <w:rsid w:val="0055011C"/>
    <w:rsid w:val="00560D26"/>
    <w:rsid w:val="00560FDD"/>
    <w:rsid w:val="00566597"/>
    <w:rsid w:val="00570C87"/>
    <w:rsid w:val="00571FCA"/>
    <w:rsid w:val="00572B8E"/>
    <w:rsid w:val="00577A55"/>
    <w:rsid w:val="00581365"/>
    <w:rsid w:val="0058274D"/>
    <w:rsid w:val="005847DB"/>
    <w:rsid w:val="00593F2E"/>
    <w:rsid w:val="005940D6"/>
    <w:rsid w:val="00595A6E"/>
    <w:rsid w:val="005A038A"/>
    <w:rsid w:val="005A3229"/>
    <w:rsid w:val="005A5189"/>
    <w:rsid w:val="005A6B06"/>
    <w:rsid w:val="005B0788"/>
    <w:rsid w:val="005B1883"/>
    <w:rsid w:val="005B670D"/>
    <w:rsid w:val="005C3743"/>
    <w:rsid w:val="005C57D2"/>
    <w:rsid w:val="005C7DAA"/>
    <w:rsid w:val="005D3361"/>
    <w:rsid w:val="005D4725"/>
    <w:rsid w:val="005E0CE1"/>
    <w:rsid w:val="005E5E06"/>
    <w:rsid w:val="005E5E88"/>
    <w:rsid w:val="005E73CD"/>
    <w:rsid w:val="005F114B"/>
    <w:rsid w:val="005F1696"/>
    <w:rsid w:val="006026D7"/>
    <w:rsid w:val="00605CBF"/>
    <w:rsid w:val="006078F7"/>
    <w:rsid w:val="00611C93"/>
    <w:rsid w:val="006142B2"/>
    <w:rsid w:val="00615520"/>
    <w:rsid w:val="006232DA"/>
    <w:rsid w:val="00625276"/>
    <w:rsid w:val="0063237A"/>
    <w:rsid w:val="00632794"/>
    <w:rsid w:val="00634BEE"/>
    <w:rsid w:val="00635BF3"/>
    <w:rsid w:val="00636821"/>
    <w:rsid w:val="00637417"/>
    <w:rsid w:val="00642DDE"/>
    <w:rsid w:val="00645418"/>
    <w:rsid w:val="0065116C"/>
    <w:rsid w:val="0065379A"/>
    <w:rsid w:val="006574B6"/>
    <w:rsid w:val="006660E7"/>
    <w:rsid w:val="006716E2"/>
    <w:rsid w:val="00680C82"/>
    <w:rsid w:val="006817A9"/>
    <w:rsid w:val="00683365"/>
    <w:rsid w:val="00685086"/>
    <w:rsid w:val="00692D42"/>
    <w:rsid w:val="006A1D56"/>
    <w:rsid w:val="006A4B35"/>
    <w:rsid w:val="006B0B23"/>
    <w:rsid w:val="006B1BC9"/>
    <w:rsid w:val="006B3155"/>
    <w:rsid w:val="006C44EF"/>
    <w:rsid w:val="006D1DB2"/>
    <w:rsid w:val="006D2F0D"/>
    <w:rsid w:val="006D4077"/>
    <w:rsid w:val="006D7D88"/>
    <w:rsid w:val="006E3726"/>
    <w:rsid w:val="006E407E"/>
    <w:rsid w:val="006F1233"/>
    <w:rsid w:val="006F749B"/>
    <w:rsid w:val="00703427"/>
    <w:rsid w:val="00707B37"/>
    <w:rsid w:val="00714727"/>
    <w:rsid w:val="00714ABF"/>
    <w:rsid w:val="007158E6"/>
    <w:rsid w:val="007204AB"/>
    <w:rsid w:val="00720F9C"/>
    <w:rsid w:val="007305A9"/>
    <w:rsid w:val="0073528A"/>
    <w:rsid w:val="007370A9"/>
    <w:rsid w:val="0075135F"/>
    <w:rsid w:val="00755237"/>
    <w:rsid w:val="00756B31"/>
    <w:rsid w:val="00762729"/>
    <w:rsid w:val="007630B1"/>
    <w:rsid w:val="00763A48"/>
    <w:rsid w:val="007644B8"/>
    <w:rsid w:val="00767C09"/>
    <w:rsid w:val="00777E4E"/>
    <w:rsid w:val="00785738"/>
    <w:rsid w:val="00786AD9"/>
    <w:rsid w:val="00793B9B"/>
    <w:rsid w:val="0079591B"/>
    <w:rsid w:val="00795AAC"/>
    <w:rsid w:val="00796209"/>
    <w:rsid w:val="007A18B1"/>
    <w:rsid w:val="007A2726"/>
    <w:rsid w:val="007A35AC"/>
    <w:rsid w:val="007A3A7F"/>
    <w:rsid w:val="007A40D7"/>
    <w:rsid w:val="007A482C"/>
    <w:rsid w:val="007A7489"/>
    <w:rsid w:val="007B21D5"/>
    <w:rsid w:val="007B277F"/>
    <w:rsid w:val="007B3F1D"/>
    <w:rsid w:val="007B7913"/>
    <w:rsid w:val="007C2526"/>
    <w:rsid w:val="007C4ABA"/>
    <w:rsid w:val="007C7CC3"/>
    <w:rsid w:val="007D6BBD"/>
    <w:rsid w:val="007E17FB"/>
    <w:rsid w:val="007E24E7"/>
    <w:rsid w:val="007E3295"/>
    <w:rsid w:val="007E426D"/>
    <w:rsid w:val="007E50EB"/>
    <w:rsid w:val="007F09A7"/>
    <w:rsid w:val="007F1928"/>
    <w:rsid w:val="007F1BD0"/>
    <w:rsid w:val="007F3CED"/>
    <w:rsid w:val="0080198B"/>
    <w:rsid w:val="00810F92"/>
    <w:rsid w:val="008133A9"/>
    <w:rsid w:val="008148BC"/>
    <w:rsid w:val="0081594A"/>
    <w:rsid w:val="00822E10"/>
    <w:rsid w:val="00831F7F"/>
    <w:rsid w:val="008320DC"/>
    <w:rsid w:val="00832511"/>
    <w:rsid w:val="00832BF6"/>
    <w:rsid w:val="008339AB"/>
    <w:rsid w:val="00841BFC"/>
    <w:rsid w:val="00843004"/>
    <w:rsid w:val="00843442"/>
    <w:rsid w:val="008437A4"/>
    <w:rsid w:val="00846CA6"/>
    <w:rsid w:val="008529DB"/>
    <w:rsid w:val="0085341D"/>
    <w:rsid w:val="00854EA0"/>
    <w:rsid w:val="008633E9"/>
    <w:rsid w:val="00864189"/>
    <w:rsid w:val="00864495"/>
    <w:rsid w:val="00866624"/>
    <w:rsid w:val="00880B65"/>
    <w:rsid w:val="008818BD"/>
    <w:rsid w:val="00881948"/>
    <w:rsid w:val="00881E2D"/>
    <w:rsid w:val="0088378C"/>
    <w:rsid w:val="008910D1"/>
    <w:rsid w:val="00895ACF"/>
    <w:rsid w:val="008A2AB1"/>
    <w:rsid w:val="008A446F"/>
    <w:rsid w:val="008B100C"/>
    <w:rsid w:val="008C4A31"/>
    <w:rsid w:val="008C63FA"/>
    <w:rsid w:val="008D4B91"/>
    <w:rsid w:val="008D52E1"/>
    <w:rsid w:val="008D7F00"/>
    <w:rsid w:val="008E4B7B"/>
    <w:rsid w:val="008E6F12"/>
    <w:rsid w:val="008F1EEC"/>
    <w:rsid w:val="008F59FE"/>
    <w:rsid w:val="008F7736"/>
    <w:rsid w:val="00901C2F"/>
    <w:rsid w:val="00902B62"/>
    <w:rsid w:val="00903069"/>
    <w:rsid w:val="0090308E"/>
    <w:rsid w:val="009030ED"/>
    <w:rsid w:val="00903792"/>
    <w:rsid w:val="009042C4"/>
    <w:rsid w:val="0091042C"/>
    <w:rsid w:val="00911047"/>
    <w:rsid w:val="00911CC7"/>
    <w:rsid w:val="009164F2"/>
    <w:rsid w:val="009167F0"/>
    <w:rsid w:val="00924258"/>
    <w:rsid w:val="00934AE6"/>
    <w:rsid w:val="00935890"/>
    <w:rsid w:val="00937C50"/>
    <w:rsid w:val="0094106A"/>
    <w:rsid w:val="0094520C"/>
    <w:rsid w:val="00945A7E"/>
    <w:rsid w:val="0095169A"/>
    <w:rsid w:val="009521AD"/>
    <w:rsid w:val="00952E6B"/>
    <w:rsid w:val="009553D5"/>
    <w:rsid w:val="009561CC"/>
    <w:rsid w:val="0095654C"/>
    <w:rsid w:val="009635E9"/>
    <w:rsid w:val="00966A8C"/>
    <w:rsid w:val="009711C0"/>
    <w:rsid w:val="00971B32"/>
    <w:rsid w:val="00984483"/>
    <w:rsid w:val="009A60FD"/>
    <w:rsid w:val="009A7274"/>
    <w:rsid w:val="009A7F1E"/>
    <w:rsid w:val="009B3518"/>
    <w:rsid w:val="009C1010"/>
    <w:rsid w:val="009C12FC"/>
    <w:rsid w:val="009C7E76"/>
    <w:rsid w:val="009C7EE7"/>
    <w:rsid w:val="009D07CC"/>
    <w:rsid w:val="009D1AD1"/>
    <w:rsid w:val="009D360B"/>
    <w:rsid w:val="009D5903"/>
    <w:rsid w:val="009D747C"/>
    <w:rsid w:val="009E2D86"/>
    <w:rsid w:val="009E3D82"/>
    <w:rsid w:val="009E4285"/>
    <w:rsid w:val="009E4305"/>
    <w:rsid w:val="009F0A31"/>
    <w:rsid w:val="009F0B19"/>
    <w:rsid w:val="009F4AE0"/>
    <w:rsid w:val="00A00739"/>
    <w:rsid w:val="00A011EE"/>
    <w:rsid w:val="00A0447B"/>
    <w:rsid w:val="00A15E61"/>
    <w:rsid w:val="00A163F3"/>
    <w:rsid w:val="00A24279"/>
    <w:rsid w:val="00A25BF3"/>
    <w:rsid w:val="00A32029"/>
    <w:rsid w:val="00A35DF3"/>
    <w:rsid w:val="00A3619C"/>
    <w:rsid w:val="00A37EE9"/>
    <w:rsid w:val="00A40468"/>
    <w:rsid w:val="00A4622F"/>
    <w:rsid w:val="00A4766B"/>
    <w:rsid w:val="00A57456"/>
    <w:rsid w:val="00A636AE"/>
    <w:rsid w:val="00A6398D"/>
    <w:rsid w:val="00A656E2"/>
    <w:rsid w:val="00A65FE4"/>
    <w:rsid w:val="00A66FD8"/>
    <w:rsid w:val="00A7088E"/>
    <w:rsid w:val="00A70D83"/>
    <w:rsid w:val="00A71EC3"/>
    <w:rsid w:val="00A77FA1"/>
    <w:rsid w:val="00A81795"/>
    <w:rsid w:val="00A831E8"/>
    <w:rsid w:val="00A87A7C"/>
    <w:rsid w:val="00A95034"/>
    <w:rsid w:val="00AA081D"/>
    <w:rsid w:val="00AA670A"/>
    <w:rsid w:val="00AA7D89"/>
    <w:rsid w:val="00AB5DE3"/>
    <w:rsid w:val="00AB5E3D"/>
    <w:rsid w:val="00AC22A6"/>
    <w:rsid w:val="00AE02FE"/>
    <w:rsid w:val="00AE32E4"/>
    <w:rsid w:val="00AE60A9"/>
    <w:rsid w:val="00AF062E"/>
    <w:rsid w:val="00AF47B9"/>
    <w:rsid w:val="00B00BAA"/>
    <w:rsid w:val="00B00C66"/>
    <w:rsid w:val="00B00F4D"/>
    <w:rsid w:val="00B0546E"/>
    <w:rsid w:val="00B07EE1"/>
    <w:rsid w:val="00B31617"/>
    <w:rsid w:val="00B35C0D"/>
    <w:rsid w:val="00B6004F"/>
    <w:rsid w:val="00B63231"/>
    <w:rsid w:val="00B731B5"/>
    <w:rsid w:val="00B746DA"/>
    <w:rsid w:val="00B747D3"/>
    <w:rsid w:val="00B74A2F"/>
    <w:rsid w:val="00B8027F"/>
    <w:rsid w:val="00B80A11"/>
    <w:rsid w:val="00B87622"/>
    <w:rsid w:val="00B93579"/>
    <w:rsid w:val="00B9685E"/>
    <w:rsid w:val="00B9698E"/>
    <w:rsid w:val="00BA54C0"/>
    <w:rsid w:val="00BC4314"/>
    <w:rsid w:val="00BD1A94"/>
    <w:rsid w:val="00BD5308"/>
    <w:rsid w:val="00BD77DE"/>
    <w:rsid w:val="00BE171B"/>
    <w:rsid w:val="00BE2068"/>
    <w:rsid w:val="00BE5D2F"/>
    <w:rsid w:val="00BE7B71"/>
    <w:rsid w:val="00BF794D"/>
    <w:rsid w:val="00BF7CC3"/>
    <w:rsid w:val="00C01248"/>
    <w:rsid w:val="00C1233B"/>
    <w:rsid w:val="00C21C90"/>
    <w:rsid w:val="00C31AC7"/>
    <w:rsid w:val="00C332C3"/>
    <w:rsid w:val="00C33906"/>
    <w:rsid w:val="00C360D8"/>
    <w:rsid w:val="00C361C4"/>
    <w:rsid w:val="00C36476"/>
    <w:rsid w:val="00C42655"/>
    <w:rsid w:val="00C4358A"/>
    <w:rsid w:val="00C46A8D"/>
    <w:rsid w:val="00C47FF7"/>
    <w:rsid w:val="00C5734A"/>
    <w:rsid w:val="00C63A08"/>
    <w:rsid w:val="00C72528"/>
    <w:rsid w:val="00C76556"/>
    <w:rsid w:val="00C815CF"/>
    <w:rsid w:val="00C8212B"/>
    <w:rsid w:val="00C835A2"/>
    <w:rsid w:val="00C90C5A"/>
    <w:rsid w:val="00C92B1E"/>
    <w:rsid w:val="00CA12AB"/>
    <w:rsid w:val="00CA6960"/>
    <w:rsid w:val="00CB1063"/>
    <w:rsid w:val="00CB544A"/>
    <w:rsid w:val="00CB73D8"/>
    <w:rsid w:val="00CB75BB"/>
    <w:rsid w:val="00CC048A"/>
    <w:rsid w:val="00CC0AE5"/>
    <w:rsid w:val="00CC1BE4"/>
    <w:rsid w:val="00CC45C5"/>
    <w:rsid w:val="00CD30E3"/>
    <w:rsid w:val="00CD34FC"/>
    <w:rsid w:val="00CE2A72"/>
    <w:rsid w:val="00CE2C04"/>
    <w:rsid w:val="00CF2D15"/>
    <w:rsid w:val="00CF40C7"/>
    <w:rsid w:val="00CF501F"/>
    <w:rsid w:val="00D00937"/>
    <w:rsid w:val="00D01BDE"/>
    <w:rsid w:val="00D025F7"/>
    <w:rsid w:val="00D049BA"/>
    <w:rsid w:val="00D05F2D"/>
    <w:rsid w:val="00D06A41"/>
    <w:rsid w:val="00D06B0E"/>
    <w:rsid w:val="00D07F54"/>
    <w:rsid w:val="00D10026"/>
    <w:rsid w:val="00D129D6"/>
    <w:rsid w:val="00D16BA6"/>
    <w:rsid w:val="00D17E79"/>
    <w:rsid w:val="00D2167A"/>
    <w:rsid w:val="00D22C03"/>
    <w:rsid w:val="00D22C0F"/>
    <w:rsid w:val="00D26443"/>
    <w:rsid w:val="00D27717"/>
    <w:rsid w:val="00D27AF4"/>
    <w:rsid w:val="00D301AE"/>
    <w:rsid w:val="00D42FBF"/>
    <w:rsid w:val="00D4665F"/>
    <w:rsid w:val="00D47DCB"/>
    <w:rsid w:val="00D521BF"/>
    <w:rsid w:val="00D57F5E"/>
    <w:rsid w:val="00D651F1"/>
    <w:rsid w:val="00D656A0"/>
    <w:rsid w:val="00D661F7"/>
    <w:rsid w:val="00D81A2D"/>
    <w:rsid w:val="00D84B93"/>
    <w:rsid w:val="00D86FC1"/>
    <w:rsid w:val="00D87D75"/>
    <w:rsid w:val="00D90603"/>
    <w:rsid w:val="00D975F8"/>
    <w:rsid w:val="00DA18A0"/>
    <w:rsid w:val="00DA29DE"/>
    <w:rsid w:val="00DA79AD"/>
    <w:rsid w:val="00DB0230"/>
    <w:rsid w:val="00DB6834"/>
    <w:rsid w:val="00DC55A1"/>
    <w:rsid w:val="00DC6357"/>
    <w:rsid w:val="00DC7A8C"/>
    <w:rsid w:val="00DD1CAF"/>
    <w:rsid w:val="00DD3359"/>
    <w:rsid w:val="00DF0217"/>
    <w:rsid w:val="00DF1464"/>
    <w:rsid w:val="00E06E56"/>
    <w:rsid w:val="00E11F5E"/>
    <w:rsid w:val="00E15582"/>
    <w:rsid w:val="00E15A21"/>
    <w:rsid w:val="00E21B1E"/>
    <w:rsid w:val="00E22491"/>
    <w:rsid w:val="00E257CF"/>
    <w:rsid w:val="00E26958"/>
    <w:rsid w:val="00E32F1E"/>
    <w:rsid w:val="00E34865"/>
    <w:rsid w:val="00E42988"/>
    <w:rsid w:val="00E44C77"/>
    <w:rsid w:val="00E560A2"/>
    <w:rsid w:val="00E61489"/>
    <w:rsid w:val="00E640F4"/>
    <w:rsid w:val="00E71B66"/>
    <w:rsid w:val="00E74DE0"/>
    <w:rsid w:val="00E77516"/>
    <w:rsid w:val="00E77B59"/>
    <w:rsid w:val="00E8055F"/>
    <w:rsid w:val="00E82037"/>
    <w:rsid w:val="00E83BC0"/>
    <w:rsid w:val="00E8644E"/>
    <w:rsid w:val="00E86A34"/>
    <w:rsid w:val="00E938B4"/>
    <w:rsid w:val="00E93C9B"/>
    <w:rsid w:val="00E9471F"/>
    <w:rsid w:val="00EA0E24"/>
    <w:rsid w:val="00EA22A8"/>
    <w:rsid w:val="00EA2B00"/>
    <w:rsid w:val="00EA5A08"/>
    <w:rsid w:val="00EA78F9"/>
    <w:rsid w:val="00EB65E8"/>
    <w:rsid w:val="00EC1196"/>
    <w:rsid w:val="00ED4686"/>
    <w:rsid w:val="00ED57B4"/>
    <w:rsid w:val="00ED6707"/>
    <w:rsid w:val="00ED7DAB"/>
    <w:rsid w:val="00EE306C"/>
    <w:rsid w:val="00EE5A43"/>
    <w:rsid w:val="00F00FD3"/>
    <w:rsid w:val="00F03AFF"/>
    <w:rsid w:val="00F03E50"/>
    <w:rsid w:val="00F16B0B"/>
    <w:rsid w:val="00F23D9F"/>
    <w:rsid w:val="00F30865"/>
    <w:rsid w:val="00F31189"/>
    <w:rsid w:val="00F3273E"/>
    <w:rsid w:val="00F361BB"/>
    <w:rsid w:val="00F42021"/>
    <w:rsid w:val="00F42133"/>
    <w:rsid w:val="00F42BD0"/>
    <w:rsid w:val="00F47A48"/>
    <w:rsid w:val="00F543B8"/>
    <w:rsid w:val="00F57137"/>
    <w:rsid w:val="00F60150"/>
    <w:rsid w:val="00F7137F"/>
    <w:rsid w:val="00F76657"/>
    <w:rsid w:val="00F770DF"/>
    <w:rsid w:val="00F80D00"/>
    <w:rsid w:val="00F827F1"/>
    <w:rsid w:val="00F86E41"/>
    <w:rsid w:val="00F870B4"/>
    <w:rsid w:val="00F87B95"/>
    <w:rsid w:val="00F95F87"/>
    <w:rsid w:val="00F96358"/>
    <w:rsid w:val="00F96B8D"/>
    <w:rsid w:val="00FA5604"/>
    <w:rsid w:val="00FA6667"/>
    <w:rsid w:val="00FB0127"/>
    <w:rsid w:val="00FB027E"/>
    <w:rsid w:val="00FC2AF8"/>
    <w:rsid w:val="00FC54A0"/>
    <w:rsid w:val="00FC758F"/>
    <w:rsid w:val="00FE038F"/>
    <w:rsid w:val="00FE17B0"/>
    <w:rsid w:val="00FE3C9D"/>
    <w:rsid w:val="00FF35E0"/>
    <w:rsid w:val="00FF6A11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5A078"/>
  <w15:chartTrackingRefBased/>
  <w15:docId w15:val="{5F982064-EF04-4CE3-8784-F6138D8D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8D"/>
    <w:rPr>
      <w:lang w:eastAsia="pl-PL"/>
    </w:rPr>
  </w:style>
  <w:style w:type="paragraph" w:styleId="Nagwek1">
    <w:name w:val="heading 1"/>
    <w:basedOn w:val="Normalny"/>
    <w:next w:val="Normalny"/>
    <w:qFormat/>
    <w:rsid w:val="00796209"/>
    <w:pPr>
      <w:keepNext/>
      <w:numPr>
        <w:numId w:val="1"/>
      </w:numPr>
      <w:spacing w:before="240" w:after="60"/>
      <w:outlineLvl w:val="0"/>
    </w:pPr>
    <w:rPr>
      <w:rFonts w:ascii="Arial" w:hAnsi="Arial"/>
      <w:b/>
      <w:smallCaps/>
      <w:kern w:val="28"/>
      <w:sz w:val="22"/>
    </w:rPr>
  </w:style>
  <w:style w:type="paragraph" w:styleId="Nagwek2">
    <w:name w:val="heading 2"/>
    <w:basedOn w:val="Normalny"/>
    <w:next w:val="Normalny"/>
    <w:qFormat/>
    <w:rsid w:val="00200D2B"/>
    <w:pPr>
      <w:keepNext/>
      <w:numPr>
        <w:ilvl w:val="1"/>
        <w:numId w:val="1"/>
      </w:numPr>
      <w:spacing w:before="240" w:after="6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200D2B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00D2B"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rsid w:val="00200D2B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200D2B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200D2B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200D2B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0D2B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00D2B"/>
    <w:rPr>
      <w:color w:val="0000FF"/>
      <w:u w:val="single"/>
    </w:rPr>
  </w:style>
  <w:style w:type="character" w:styleId="UyteHipercze">
    <w:name w:val="FollowedHyperlink"/>
    <w:basedOn w:val="Domylnaczcionkaakapitu"/>
    <w:rsid w:val="00200D2B"/>
    <w:rPr>
      <w:color w:val="800080"/>
      <w:u w:val="single"/>
    </w:rPr>
  </w:style>
  <w:style w:type="character" w:styleId="Uwydatnienie">
    <w:name w:val="Emphasis"/>
    <w:basedOn w:val="Domylnaczcionkaakapitu"/>
    <w:qFormat/>
    <w:rsid w:val="00200D2B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Spistreci1">
    <w:name w:val="toc 1"/>
    <w:basedOn w:val="Normalny"/>
    <w:next w:val="Normalny"/>
    <w:autoRedefine/>
    <w:semiHidden/>
    <w:rsid w:val="00200D2B"/>
    <w:pPr>
      <w:spacing w:before="120" w:after="120"/>
    </w:pPr>
    <w:rPr>
      <w:b/>
      <w:caps/>
    </w:rPr>
  </w:style>
  <w:style w:type="paragraph" w:styleId="Nagwek">
    <w:name w:val="header"/>
    <w:basedOn w:val="Normalny"/>
    <w:link w:val="NagwekZnak"/>
    <w:rsid w:val="00200D2B"/>
    <w:pPr>
      <w:tabs>
        <w:tab w:val="center" w:pos="4320"/>
        <w:tab w:val="right" w:pos="8640"/>
      </w:tabs>
      <w:spacing w:before="120"/>
      <w:ind w:firstLine="284"/>
      <w:jc w:val="both"/>
    </w:pPr>
    <w:rPr>
      <w:rFonts w:ascii="Tms Rmn PL" w:hAnsi="Tms Rmn PL"/>
      <w:sz w:val="24"/>
    </w:rPr>
  </w:style>
  <w:style w:type="paragraph" w:styleId="Stopka">
    <w:name w:val="footer"/>
    <w:basedOn w:val="Normalny"/>
    <w:rsid w:val="00200D2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0D2B"/>
    <w:pPr>
      <w:spacing w:line="360" w:lineRule="atLeast"/>
      <w:jc w:val="center"/>
    </w:pPr>
    <w:rPr>
      <w:rFonts w:ascii="PL Brooklyn" w:hAnsi="PL Brooklyn"/>
      <w:b/>
      <w:sz w:val="21"/>
    </w:rPr>
  </w:style>
  <w:style w:type="paragraph" w:styleId="Tekstpodstawowy">
    <w:name w:val="Body Text"/>
    <w:basedOn w:val="Normalny"/>
    <w:rsid w:val="00200D2B"/>
    <w:pPr>
      <w:spacing w:before="240"/>
    </w:pPr>
    <w:rPr>
      <w:color w:val="FF0000"/>
    </w:rPr>
  </w:style>
  <w:style w:type="paragraph" w:styleId="Tekstpodstawowywcity">
    <w:name w:val="Body Text Indent"/>
    <w:basedOn w:val="Normalny"/>
    <w:rsid w:val="00200D2B"/>
    <w:pPr>
      <w:widowControl w:val="0"/>
      <w:snapToGrid w:val="0"/>
      <w:spacing w:before="360" w:line="220" w:lineRule="exact"/>
      <w:ind w:left="24" w:firstLine="614"/>
    </w:pPr>
    <w:rPr>
      <w:sz w:val="22"/>
    </w:rPr>
  </w:style>
  <w:style w:type="paragraph" w:styleId="Tekstpodstawowy2">
    <w:name w:val="Body Text 2"/>
    <w:basedOn w:val="Normalny"/>
    <w:rsid w:val="00200D2B"/>
    <w:pPr>
      <w:spacing w:before="120"/>
      <w:ind w:firstLine="284"/>
      <w:jc w:val="both"/>
    </w:pPr>
    <w:rPr>
      <w:b/>
      <w:sz w:val="24"/>
    </w:rPr>
  </w:style>
  <w:style w:type="paragraph" w:styleId="Tekstpodstawowy3">
    <w:name w:val="Body Text 3"/>
    <w:basedOn w:val="Normalny"/>
    <w:rsid w:val="00200D2B"/>
    <w:pPr>
      <w:tabs>
        <w:tab w:val="left" w:pos="0"/>
        <w:tab w:val="right" w:pos="9072"/>
      </w:tabs>
      <w:jc w:val="both"/>
    </w:pPr>
  </w:style>
  <w:style w:type="paragraph" w:styleId="Tekstpodstawowywcity2">
    <w:name w:val="Body Text Indent 2"/>
    <w:basedOn w:val="Normalny"/>
    <w:rsid w:val="00200D2B"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3">
    <w:name w:val="Body Text Indent 3"/>
    <w:basedOn w:val="Normalny"/>
    <w:rsid w:val="00200D2B"/>
    <w:pPr>
      <w:tabs>
        <w:tab w:val="left" w:pos="9356"/>
      </w:tabs>
      <w:ind w:right="-286" w:firstLine="645"/>
    </w:pPr>
    <w:rPr>
      <w:rFonts w:ascii="Verdana" w:hAnsi="Verdana"/>
      <w:sz w:val="24"/>
    </w:rPr>
  </w:style>
  <w:style w:type="paragraph" w:styleId="Tekstblokowy">
    <w:name w:val="Block Text"/>
    <w:basedOn w:val="Normalny"/>
    <w:rsid w:val="00200D2B"/>
    <w:pPr>
      <w:widowControl w:val="0"/>
      <w:snapToGrid w:val="0"/>
      <w:spacing w:line="225" w:lineRule="exact"/>
      <w:ind w:left="547" w:right="1728"/>
      <w:jc w:val="center"/>
    </w:pPr>
    <w:rPr>
      <w:sz w:val="16"/>
    </w:rPr>
  </w:style>
  <w:style w:type="paragraph" w:customStyle="1" w:styleId="Styl1">
    <w:name w:val="Styl1"/>
    <w:basedOn w:val="Normalny"/>
    <w:rsid w:val="00200D2B"/>
    <w:pPr>
      <w:spacing w:line="360" w:lineRule="atLeast"/>
    </w:pPr>
    <w:rPr>
      <w:sz w:val="24"/>
    </w:rPr>
  </w:style>
  <w:style w:type="paragraph" w:customStyle="1" w:styleId="FR3">
    <w:name w:val="FR3"/>
    <w:rsid w:val="00200D2B"/>
    <w:pPr>
      <w:widowControl w:val="0"/>
      <w:autoSpaceDE w:val="0"/>
      <w:autoSpaceDN w:val="0"/>
      <w:adjustRightInd w:val="0"/>
      <w:spacing w:before="380"/>
      <w:ind w:left="40"/>
    </w:pPr>
    <w:rPr>
      <w:b/>
      <w:sz w:val="24"/>
      <w:lang w:eastAsia="pl-PL"/>
    </w:rPr>
  </w:style>
  <w:style w:type="paragraph" w:customStyle="1" w:styleId="FR1">
    <w:name w:val="FR1"/>
    <w:rsid w:val="00200D2B"/>
    <w:pPr>
      <w:widowControl w:val="0"/>
      <w:autoSpaceDE w:val="0"/>
      <w:autoSpaceDN w:val="0"/>
      <w:adjustRightInd w:val="0"/>
      <w:spacing w:before="1040" w:line="300" w:lineRule="auto"/>
      <w:ind w:left="640" w:right="1200"/>
      <w:jc w:val="right"/>
    </w:pPr>
    <w:rPr>
      <w:sz w:val="32"/>
      <w:lang w:eastAsia="pl-PL"/>
    </w:rPr>
  </w:style>
  <w:style w:type="paragraph" w:customStyle="1" w:styleId="FR2">
    <w:name w:val="FR2"/>
    <w:rsid w:val="008E4B7B"/>
    <w:pPr>
      <w:widowControl w:val="0"/>
      <w:autoSpaceDE w:val="0"/>
      <w:autoSpaceDN w:val="0"/>
      <w:adjustRightInd w:val="0"/>
      <w:spacing w:before="440"/>
      <w:ind w:left="120"/>
    </w:pPr>
    <w:rPr>
      <w:b/>
      <w:bCs/>
      <w:sz w:val="12"/>
      <w:szCs w:val="12"/>
      <w:lang w:eastAsia="pl-PL"/>
    </w:rPr>
  </w:style>
  <w:style w:type="paragraph" w:styleId="Akapitzlist">
    <w:name w:val="List Paragraph"/>
    <w:basedOn w:val="Normalny"/>
    <w:uiPriority w:val="34"/>
    <w:qFormat/>
    <w:rsid w:val="00541147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8148BC"/>
    <w:rPr>
      <w:rFonts w:ascii="Tms Rmn PL" w:hAnsi="Tms Rmn PL"/>
      <w:sz w:val="24"/>
      <w:lang w:eastAsia="pl-PL"/>
    </w:rPr>
  </w:style>
  <w:style w:type="paragraph" w:customStyle="1" w:styleId="Default">
    <w:name w:val="Default"/>
    <w:rsid w:val="00AF06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96209"/>
  </w:style>
  <w:style w:type="character" w:customStyle="1" w:styleId="TekstkomentarzaZnak">
    <w:name w:val="Tekst komentarza Znak"/>
    <w:basedOn w:val="Domylnaczcionkaakapitu"/>
    <w:link w:val="Tekstkomentarza"/>
    <w:semiHidden/>
    <w:rsid w:val="00796209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B9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B93"/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9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0B9E-661D-46B1-A6CD-D495C1BC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2701</Words>
  <Characters>16331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</vt:lpstr>
    </vt:vector>
  </TitlesOfParts>
  <Company>Elektrownia RYBNIK S.A.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</dc:title>
  <dc:subject/>
  <dc:creator>LSobik</dc:creator>
  <cp:keywords/>
  <dc:description/>
  <cp:lastModifiedBy>Lampart Michał</cp:lastModifiedBy>
  <cp:revision>5</cp:revision>
  <cp:lastPrinted>2021-01-07T10:04:00Z</cp:lastPrinted>
  <dcterms:created xsi:type="dcterms:W3CDTF">2021-01-28T09:26:00Z</dcterms:created>
  <dcterms:modified xsi:type="dcterms:W3CDTF">2021-01-28T10:19:00Z</dcterms:modified>
</cp:coreProperties>
</file>